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6B57" w14:textId="1F69E355" w:rsidR="008C4A88" w:rsidRPr="008C4A88" w:rsidRDefault="008C4A88" w:rsidP="00294E9E">
      <w:pPr>
        <w:pStyle w:val="h1Header"/>
      </w:pPr>
      <w:r w:rsidRPr="008C4A88">
        <w:t>Uned 305: Cydymffurfio ag arferion gwaith cynhyrchiol</w:t>
      </w:r>
    </w:p>
    <w:p w14:paraId="7E3CEB80" w14:textId="77777777" w:rsidR="008C4A88" w:rsidRPr="008C4A88" w:rsidRDefault="008C4A88" w:rsidP="008C4A88">
      <w:pPr>
        <w:pStyle w:val="h2Header"/>
      </w:pPr>
      <w:r w:rsidRPr="008C4A88">
        <w:t>Cyflwyniad i’r uned</w:t>
      </w:r>
    </w:p>
    <w:p w14:paraId="02239A4B" w14:textId="77777777" w:rsidR="008C4A88" w:rsidRPr="008C4A88" w:rsidRDefault="008C4A88" w:rsidP="008C4A88">
      <w:pPr>
        <w:rPr>
          <w:rFonts w:ascii="Poppins" w:hAnsi="Poppins" w:cs="Poppins"/>
        </w:rPr>
      </w:pPr>
      <w:r w:rsidRPr="008C4A88">
        <w:rPr>
          <w:rFonts w:ascii="Poppins" w:hAnsi="Poppins" w:cs="Poppins"/>
        </w:rPr>
        <w:t>Mae’r uned hon yn datblygu sgiliau cyfathrebu, trefnu a chydweithio sy’n hanfodol ar gyfer gwaith cynhyrchiol yn y sector adeiladu. Mae’n egluro sut i gyfathrebu’n effeithiol â rheolwyr llinell, cydweithwyr a chwsmeriaid er mwyn sicrhau bod gwybodaeth yn glir ac yn gywir, a hynny drwy ddefnyddio ystod o ddulliau megis llafar, ysgrifenedig, gweledol ac electronig.</w:t>
      </w:r>
    </w:p>
    <w:p w14:paraId="2AE2EE6A" w14:textId="77777777" w:rsidR="008C4A88" w:rsidRPr="008C4A88" w:rsidRDefault="008C4A88" w:rsidP="008C4A88">
      <w:pPr>
        <w:rPr>
          <w:rFonts w:ascii="Poppins" w:hAnsi="Poppins" w:cs="Poppins"/>
        </w:rPr>
      </w:pPr>
      <w:r w:rsidRPr="008C4A88">
        <w:rPr>
          <w:rFonts w:ascii="Poppins" w:hAnsi="Poppins" w:cs="Poppins"/>
        </w:rPr>
        <w:t>Mae’r cynnwys yn trafod sut i gynllunio a threfnu gwaith yn unol â gweithdrefnau sefydliadol, defnyddio adnoddau’n effeithlon, a chadw cofnodion megis taflenni amser a rhestrau deunyddiau. Mae hefyd yn pwysleisio’r angen i gefnogi cynaliadwyedd, gan gyfrannu at leihau allyriadau carbon yn yr amgylchedd adeiledig.</w:t>
      </w:r>
    </w:p>
    <w:p w14:paraId="5EE110B4" w14:textId="77777777" w:rsidR="008C4A88" w:rsidRPr="008C4A88" w:rsidRDefault="008C4A88" w:rsidP="008C4A88">
      <w:pPr>
        <w:rPr>
          <w:rFonts w:ascii="Poppins" w:hAnsi="Poppins" w:cs="Poppins"/>
        </w:rPr>
      </w:pPr>
      <w:r w:rsidRPr="008C4A88">
        <w:rPr>
          <w:rFonts w:ascii="Poppins" w:hAnsi="Poppins" w:cs="Poppins"/>
        </w:rPr>
        <w:t>Yn olaf, mae’r uned yn ystyried pwysigrwydd perthnasoedd gwaith cadarnhaol, cydraddoldeb ac amrywiaeth wrth weithio gydag eraill. Trwy gyfuno sgiliau cyfathrebu a chydweithio effeithiol, mae’r uned yn gosod sylfaen ar gyfer gweithio’n broffesiynol ac yn effeithlon ar draws amrywiaeth o brosiectau adeiladu.</w:t>
      </w:r>
    </w:p>
    <w:p w14:paraId="244A4017" w14:textId="77777777" w:rsidR="008C4A88" w:rsidRDefault="008C4A88">
      <w:pPr>
        <w:rPr>
          <w:rFonts w:ascii="Poppins" w:hAnsi="Poppins" w:cs="Poppins"/>
        </w:rPr>
      </w:pPr>
      <w:r>
        <w:rPr>
          <w:rFonts w:ascii="Poppins" w:hAnsi="Poppins" w:cs="Poppins"/>
        </w:rPr>
        <w:br w:type="page"/>
      </w:r>
    </w:p>
    <w:p w14:paraId="7E2A8923" w14:textId="33D09C7C" w:rsidR="008C4A88" w:rsidRPr="008C4A88" w:rsidRDefault="008C4A88" w:rsidP="00294E9E">
      <w:pPr>
        <w:pStyle w:val="h1Header"/>
      </w:pPr>
      <w:r w:rsidRPr="008C4A88">
        <w:lastRenderedPageBreak/>
        <w:t>1. Deall sut i gyfathrebu gydag eraill</w:t>
      </w:r>
    </w:p>
    <w:p w14:paraId="40DC10CE" w14:textId="77777777" w:rsidR="008C4A88" w:rsidRPr="008C4A88" w:rsidRDefault="008C4A88" w:rsidP="008C4A88">
      <w:pPr>
        <w:pStyle w:val="h2Header"/>
      </w:pPr>
      <w:r w:rsidRPr="008C4A88">
        <w:t xml:space="preserve">1.1 Sut mae defnyddio dulliau cyfathrebu gyda staff eraill yn y gweithle a gyda chwsmeriaid </w:t>
      </w:r>
    </w:p>
    <w:p w14:paraId="557D89DF" w14:textId="77777777" w:rsidR="008C4A88" w:rsidRDefault="008C4A88" w:rsidP="008C4A88">
      <w:pPr>
        <w:rPr>
          <w:rFonts w:ascii="Poppins" w:hAnsi="Poppins" w:cs="Poppins"/>
        </w:rPr>
      </w:pPr>
      <w:r w:rsidRPr="008C4A88">
        <w:rPr>
          <w:rFonts w:ascii="Poppins" w:hAnsi="Poppins" w:cs="Poppins"/>
        </w:rPr>
        <w:t>Mae cyfathrebu effeithiol yn hanfodol ym maes adeiladu am ei fod yn sicrhau bod gwybodaeth am ddiogelwch, amserlenni a gofynion gwaith yn cael ei rhannu’n glir rhwng pawb ar y safle. Gall cam-gyfathrebu arwain at oedi, gwallau a damweiniau, felly mae’n bwysig deall y dulliau cyfathrebu priodol ar gyfer pob sefyllfa.</w:t>
      </w:r>
    </w:p>
    <w:p w14:paraId="33776412" w14:textId="77777777" w:rsidR="00294E9E" w:rsidRDefault="00294E9E" w:rsidP="008C4A88">
      <w:pPr>
        <w:rPr>
          <w:rFonts w:ascii="Poppins" w:hAnsi="Poppins" w:cs="Poppins"/>
        </w:rPr>
      </w:pPr>
    </w:p>
    <w:tbl>
      <w:tblPr>
        <w:tblStyle w:val="TableGrid"/>
        <w:tblW w:w="0" w:type="auto"/>
        <w:tblLook w:val="04A0" w:firstRow="1" w:lastRow="0" w:firstColumn="1" w:lastColumn="0" w:noHBand="0" w:noVBand="1"/>
      </w:tblPr>
      <w:tblGrid>
        <w:gridCol w:w="1730"/>
        <w:gridCol w:w="1765"/>
        <w:gridCol w:w="2020"/>
        <w:gridCol w:w="1791"/>
        <w:gridCol w:w="1710"/>
      </w:tblGrid>
      <w:tr w:rsidR="00294E9E" w:rsidRPr="00D516AB" w14:paraId="57E8E520" w14:textId="77777777" w:rsidTr="00294E9E">
        <w:tc>
          <w:tcPr>
            <w:tcW w:w="1803" w:type="dxa"/>
          </w:tcPr>
          <w:p w14:paraId="29BA387C" w14:textId="02B18DF4" w:rsidR="00294E9E" w:rsidRPr="00D516AB" w:rsidRDefault="00294E9E" w:rsidP="008C4A88">
            <w:pPr>
              <w:rPr>
                <w:rFonts w:ascii="Poppins" w:hAnsi="Poppins" w:cs="Poppins"/>
                <w:b/>
                <w:bCs/>
                <w:sz w:val="22"/>
                <w:szCs w:val="22"/>
              </w:rPr>
            </w:pPr>
            <w:r w:rsidRPr="00D516AB">
              <w:rPr>
                <w:rFonts w:ascii="Poppins" w:hAnsi="Poppins" w:cs="Poppins"/>
                <w:b/>
                <w:bCs/>
                <w:sz w:val="22"/>
                <w:szCs w:val="22"/>
              </w:rPr>
              <w:t>Dull</w:t>
            </w:r>
          </w:p>
        </w:tc>
        <w:tc>
          <w:tcPr>
            <w:tcW w:w="1803" w:type="dxa"/>
          </w:tcPr>
          <w:p w14:paraId="6815AB16" w14:textId="78A621AA" w:rsidR="00294E9E" w:rsidRPr="00D516AB" w:rsidRDefault="00294E9E" w:rsidP="008C4A88">
            <w:pPr>
              <w:rPr>
                <w:rFonts w:ascii="Poppins" w:hAnsi="Poppins" w:cs="Poppins"/>
                <w:b/>
                <w:bCs/>
                <w:sz w:val="22"/>
                <w:szCs w:val="22"/>
              </w:rPr>
            </w:pPr>
            <w:r w:rsidRPr="00D516AB">
              <w:rPr>
                <w:rFonts w:ascii="Poppins" w:hAnsi="Poppins" w:cs="Poppins"/>
                <w:b/>
                <w:bCs/>
                <w:sz w:val="22"/>
                <w:szCs w:val="22"/>
              </w:rPr>
              <w:t>Enghraifft</w:t>
            </w:r>
          </w:p>
        </w:tc>
        <w:tc>
          <w:tcPr>
            <w:tcW w:w="1803" w:type="dxa"/>
          </w:tcPr>
          <w:p w14:paraId="2251541E" w14:textId="2E0D3D59" w:rsidR="00294E9E" w:rsidRPr="00D516AB" w:rsidRDefault="00294E9E" w:rsidP="008C4A88">
            <w:pPr>
              <w:rPr>
                <w:rFonts w:ascii="Poppins" w:hAnsi="Poppins" w:cs="Poppins"/>
                <w:b/>
                <w:bCs/>
                <w:sz w:val="22"/>
                <w:szCs w:val="22"/>
              </w:rPr>
            </w:pPr>
            <w:r w:rsidRPr="00D516AB">
              <w:rPr>
                <w:rFonts w:ascii="Poppins" w:hAnsi="Poppins" w:cs="Poppins"/>
                <w:b/>
                <w:bCs/>
                <w:sz w:val="22"/>
                <w:szCs w:val="22"/>
              </w:rPr>
              <w:t>Manteision</w:t>
            </w:r>
          </w:p>
        </w:tc>
        <w:tc>
          <w:tcPr>
            <w:tcW w:w="1803" w:type="dxa"/>
          </w:tcPr>
          <w:p w14:paraId="2514D6AC" w14:textId="03207019" w:rsidR="00294E9E" w:rsidRPr="00D516AB" w:rsidRDefault="00294E9E" w:rsidP="008C4A88">
            <w:pPr>
              <w:rPr>
                <w:rFonts w:ascii="Poppins" w:hAnsi="Poppins" w:cs="Poppins"/>
                <w:b/>
                <w:bCs/>
                <w:sz w:val="22"/>
                <w:szCs w:val="22"/>
              </w:rPr>
            </w:pPr>
            <w:r w:rsidRPr="00D516AB">
              <w:rPr>
                <w:rFonts w:ascii="Poppins" w:hAnsi="Poppins" w:cs="Poppins"/>
                <w:b/>
                <w:bCs/>
                <w:sz w:val="22"/>
                <w:szCs w:val="22"/>
              </w:rPr>
              <w:t>Anfanteision</w:t>
            </w:r>
          </w:p>
        </w:tc>
        <w:tc>
          <w:tcPr>
            <w:tcW w:w="1804" w:type="dxa"/>
          </w:tcPr>
          <w:p w14:paraId="2B7C3ACF" w14:textId="53B3BE00" w:rsidR="00294E9E" w:rsidRPr="00D516AB" w:rsidRDefault="00294E9E" w:rsidP="008C4A88">
            <w:pPr>
              <w:rPr>
                <w:rFonts w:ascii="Poppins" w:hAnsi="Poppins" w:cs="Poppins"/>
                <w:b/>
                <w:bCs/>
                <w:sz w:val="22"/>
                <w:szCs w:val="22"/>
              </w:rPr>
            </w:pPr>
            <w:r w:rsidRPr="00D516AB">
              <w:rPr>
                <w:rFonts w:ascii="Poppins" w:hAnsi="Poppins" w:cs="Poppins"/>
                <w:b/>
                <w:bCs/>
                <w:sz w:val="22"/>
                <w:szCs w:val="22"/>
              </w:rPr>
              <w:t>Nodiadau ychwanegol</w:t>
            </w:r>
          </w:p>
        </w:tc>
      </w:tr>
      <w:tr w:rsidR="00294E9E" w:rsidRPr="00D516AB" w14:paraId="3A5CFCB5" w14:textId="77777777" w:rsidTr="00294E9E">
        <w:tc>
          <w:tcPr>
            <w:tcW w:w="1803" w:type="dxa"/>
          </w:tcPr>
          <w:p w14:paraId="7FCE2E91" w14:textId="1BE2C26E" w:rsidR="00294E9E" w:rsidRPr="00D516AB" w:rsidRDefault="00294E9E" w:rsidP="00D516AB">
            <w:pPr>
              <w:pStyle w:val="h2HeaderItalic"/>
              <w:rPr>
                <w:sz w:val="22"/>
                <w:szCs w:val="22"/>
              </w:rPr>
            </w:pPr>
            <w:r w:rsidRPr="00D516AB">
              <w:rPr>
                <w:sz w:val="22"/>
                <w:szCs w:val="22"/>
              </w:rPr>
              <w:t>Llafar</w:t>
            </w:r>
          </w:p>
        </w:tc>
        <w:tc>
          <w:tcPr>
            <w:tcW w:w="1803" w:type="dxa"/>
          </w:tcPr>
          <w:p w14:paraId="0D53F4B8" w14:textId="77777777" w:rsidR="00294E9E" w:rsidRPr="00D516AB" w:rsidRDefault="00294E9E" w:rsidP="008C4A88">
            <w:pPr>
              <w:rPr>
                <w:rFonts w:ascii="Poppins" w:hAnsi="Poppins" w:cs="Poppins"/>
                <w:sz w:val="22"/>
                <w:szCs w:val="22"/>
              </w:rPr>
            </w:pPr>
            <w:r w:rsidRPr="00D516AB">
              <w:rPr>
                <w:rFonts w:ascii="Poppins" w:hAnsi="Poppins" w:cs="Poppins"/>
                <w:sz w:val="22"/>
                <w:szCs w:val="22"/>
              </w:rPr>
              <w:t>Cyfarfodydd tîm</w:t>
            </w:r>
          </w:p>
          <w:p w14:paraId="3AFB52F6" w14:textId="77777777" w:rsidR="00294E9E" w:rsidRPr="00D516AB" w:rsidRDefault="00294E9E" w:rsidP="008C4A88">
            <w:pPr>
              <w:rPr>
                <w:rFonts w:ascii="Poppins" w:hAnsi="Poppins" w:cs="Poppins"/>
                <w:sz w:val="22"/>
                <w:szCs w:val="22"/>
              </w:rPr>
            </w:pPr>
          </w:p>
          <w:p w14:paraId="4DC76552" w14:textId="77777777" w:rsidR="00294E9E" w:rsidRPr="00D516AB" w:rsidRDefault="00294E9E" w:rsidP="00294E9E">
            <w:pPr>
              <w:rPr>
                <w:rFonts w:ascii="Poppins" w:hAnsi="Poppins" w:cs="Poppins"/>
                <w:sz w:val="22"/>
                <w:szCs w:val="22"/>
              </w:rPr>
            </w:pPr>
            <w:r w:rsidRPr="00D516AB">
              <w:rPr>
                <w:rFonts w:ascii="Poppins" w:hAnsi="Poppins" w:cs="Poppins"/>
                <w:sz w:val="22"/>
                <w:szCs w:val="22"/>
              </w:rPr>
              <w:t>Sgyrsiau blwch offer (‘Toolbox talks’)</w:t>
            </w:r>
          </w:p>
          <w:p w14:paraId="4DE43014" w14:textId="77777777" w:rsidR="00294E9E" w:rsidRPr="00D516AB" w:rsidRDefault="00294E9E" w:rsidP="00294E9E">
            <w:pPr>
              <w:rPr>
                <w:rFonts w:ascii="Poppins" w:hAnsi="Poppins" w:cs="Poppins"/>
                <w:sz w:val="22"/>
                <w:szCs w:val="22"/>
              </w:rPr>
            </w:pPr>
          </w:p>
          <w:p w14:paraId="5E28BE15" w14:textId="77777777" w:rsidR="00294E9E" w:rsidRPr="00D516AB" w:rsidRDefault="00294E9E" w:rsidP="00294E9E">
            <w:pPr>
              <w:rPr>
                <w:rFonts w:ascii="Poppins" w:hAnsi="Poppins" w:cs="Poppins"/>
                <w:sz w:val="22"/>
                <w:szCs w:val="22"/>
              </w:rPr>
            </w:pPr>
            <w:r w:rsidRPr="00D516AB">
              <w:rPr>
                <w:rFonts w:ascii="Poppins" w:hAnsi="Poppins" w:cs="Poppins"/>
                <w:sz w:val="22"/>
                <w:szCs w:val="22"/>
              </w:rPr>
              <w:t>Cyfarfod wyneb yn wyneb</w:t>
            </w:r>
          </w:p>
          <w:p w14:paraId="25221EAE" w14:textId="77777777" w:rsidR="00294E9E" w:rsidRPr="00D516AB" w:rsidRDefault="00294E9E" w:rsidP="008C4A88">
            <w:pPr>
              <w:rPr>
                <w:rFonts w:ascii="Poppins" w:hAnsi="Poppins" w:cs="Poppins"/>
                <w:sz w:val="22"/>
                <w:szCs w:val="22"/>
              </w:rPr>
            </w:pPr>
          </w:p>
          <w:p w14:paraId="23DD7E24" w14:textId="28FFAEC9" w:rsidR="00D516AB" w:rsidRPr="00D516AB" w:rsidRDefault="00D516AB" w:rsidP="008C4A88">
            <w:pPr>
              <w:rPr>
                <w:rFonts w:ascii="Poppins" w:hAnsi="Poppins" w:cs="Poppins"/>
                <w:sz w:val="22"/>
                <w:szCs w:val="22"/>
              </w:rPr>
            </w:pPr>
            <w:r w:rsidRPr="00D516AB">
              <w:rPr>
                <w:rFonts w:ascii="Poppins" w:hAnsi="Poppins" w:cs="Poppins"/>
                <w:sz w:val="22"/>
                <w:szCs w:val="22"/>
              </w:rPr>
              <w:t>Ar gyfer materion cyffredinol neu anffurfiol</w:t>
            </w:r>
          </w:p>
        </w:tc>
        <w:tc>
          <w:tcPr>
            <w:tcW w:w="1803" w:type="dxa"/>
          </w:tcPr>
          <w:p w14:paraId="27B209FC"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Egluro tasgau dyddiol</w:t>
            </w:r>
          </w:p>
          <w:p w14:paraId="3712E7D0" w14:textId="77777777" w:rsidR="00D516AB" w:rsidRPr="00D516AB" w:rsidRDefault="00D516AB" w:rsidP="00D516AB">
            <w:pPr>
              <w:rPr>
                <w:rFonts w:ascii="Poppins" w:hAnsi="Poppins" w:cs="Poppins"/>
                <w:sz w:val="22"/>
                <w:szCs w:val="22"/>
              </w:rPr>
            </w:pPr>
          </w:p>
          <w:p w14:paraId="7435D63F"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Rhoi cyfarwyddiadau byr</w:t>
            </w:r>
          </w:p>
          <w:p w14:paraId="4B3D3234" w14:textId="77777777" w:rsidR="00294E9E" w:rsidRPr="00D516AB" w:rsidRDefault="00294E9E" w:rsidP="008C4A88">
            <w:pPr>
              <w:rPr>
                <w:rFonts w:ascii="Poppins" w:hAnsi="Poppins" w:cs="Poppins"/>
                <w:sz w:val="22"/>
                <w:szCs w:val="22"/>
              </w:rPr>
            </w:pPr>
          </w:p>
          <w:p w14:paraId="033D0286" w14:textId="05BBCCC9" w:rsidR="00D516AB" w:rsidRPr="00D516AB" w:rsidRDefault="00D516AB" w:rsidP="008C4A88">
            <w:pPr>
              <w:rPr>
                <w:rFonts w:ascii="Poppins" w:hAnsi="Poppins" w:cs="Poppins"/>
                <w:sz w:val="22"/>
                <w:szCs w:val="22"/>
              </w:rPr>
            </w:pPr>
            <w:r w:rsidRPr="00D516AB">
              <w:rPr>
                <w:rFonts w:ascii="Poppins" w:hAnsi="Poppins" w:cs="Poppins"/>
                <w:sz w:val="22"/>
                <w:szCs w:val="22"/>
              </w:rPr>
              <w:t>Adborth ar unwaith</w:t>
            </w:r>
          </w:p>
        </w:tc>
        <w:tc>
          <w:tcPr>
            <w:tcW w:w="1803" w:type="dxa"/>
          </w:tcPr>
          <w:p w14:paraId="5696812E" w14:textId="6F5F72C5" w:rsidR="00294E9E" w:rsidRPr="00D516AB" w:rsidRDefault="00D516AB" w:rsidP="008C4A88">
            <w:pPr>
              <w:rPr>
                <w:rFonts w:ascii="Poppins" w:hAnsi="Poppins" w:cs="Poppins"/>
                <w:sz w:val="22"/>
                <w:szCs w:val="22"/>
              </w:rPr>
            </w:pPr>
            <w:r w:rsidRPr="00D516AB">
              <w:rPr>
                <w:rFonts w:ascii="Poppins" w:hAnsi="Poppins" w:cs="Poppins"/>
                <w:sz w:val="22"/>
                <w:szCs w:val="22"/>
              </w:rPr>
              <w:t>Gall gwybodaeth lafar gael ei cholli neu ei chamddeall os na chaiff ei chadarnhau’n ysgrifenedig</w:t>
            </w:r>
          </w:p>
        </w:tc>
        <w:tc>
          <w:tcPr>
            <w:tcW w:w="1804" w:type="dxa"/>
          </w:tcPr>
          <w:p w14:paraId="19B8B187"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Cadw cofnodion pan fo’r wybodaeth yn bwysig neu’n ymwneud â diogelwch</w:t>
            </w:r>
          </w:p>
          <w:p w14:paraId="66E6ABE2" w14:textId="77777777" w:rsidR="00294E9E" w:rsidRPr="00D516AB" w:rsidRDefault="00294E9E" w:rsidP="008C4A88">
            <w:pPr>
              <w:rPr>
                <w:rFonts w:ascii="Poppins" w:hAnsi="Poppins" w:cs="Poppins"/>
                <w:sz w:val="22"/>
                <w:szCs w:val="22"/>
              </w:rPr>
            </w:pPr>
          </w:p>
        </w:tc>
      </w:tr>
      <w:tr w:rsidR="00294E9E" w:rsidRPr="00D516AB" w14:paraId="17C3F995" w14:textId="77777777" w:rsidTr="00294E9E">
        <w:tc>
          <w:tcPr>
            <w:tcW w:w="1803" w:type="dxa"/>
          </w:tcPr>
          <w:p w14:paraId="4853B4B0" w14:textId="4470D4DC" w:rsidR="00294E9E" w:rsidRPr="00D516AB" w:rsidRDefault="00294E9E" w:rsidP="00D516AB">
            <w:pPr>
              <w:pStyle w:val="h2HeaderItalic"/>
              <w:rPr>
                <w:sz w:val="22"/>
                <w:szCs w:val="22"/>
              </w:rPr>
            </w:pPr>
            <w:r w:rsidRPr="00D516AB">
              <w:rPr>
                <w:sz w:val="22"/>
                <w:szCs w:val="22"/>
              </w:rPr>
              <w:t>Ysgrifenedig</w:t>
            </w:r>
          </w:p>
        </w:tc>
        <w:tc>
          <w:tcPr>
            <w:tcW w:w="1803" w:type="dxa"/>
          </w:tcPr>
          <w:p w14:paraId="059AD868" w14:textId="71BC219D" w:rsidR="00D516AB" w:rsidRPr="00D516AB" w:rsidRDefault="00D516AB" w:rsidP="00D516AB">
            <w:pPr>
              <w:rPr>
                <w:rFonts w:ascii="Poppins" w:hAnsi="Poppins" w:cs="Poppins"/>
                <w:sz w:val="22"/>
                <w:szCs w:val="22"/>
              </w:rPr>
            </w:pPr>
            <w:r w:rsidRPr="00D516AB">
              <w:rPr>
                <w:rFonts w:ascii="Poppins" w:hAnsi="Poppins" w:cs="Poppins"/>
                <w:sz w:val="22"/>
                <w:szCs w:val="22"/>
              </w:rPr>
              <w:t>E-byst</w:t>
            </w:r>
          </w:p>
          <w:p w14:paraId="0478D299" w14:textId="77777777" w:rsidR="00D516AB" w:rsidRPr="00D516AB" w:rsidRDefault="00D516AB" w:rsidP="00D516AB">
            <w:pPr>
              <w:rPr>
                <w:rFonts w:ascii="Poppins" w:hAnsi="Poppins" w:cs="Poppins"/>
                <w:sz w:val="22"/>
                <w:szCs w:val="22"/>
              </w:rPr>
            </w:pPr>
          </w:p>
          <w:p w14:paraId="39CA6BB6" w14:textId="069B0EFE" w:rsidR="00D516AB" w:rsidRPr="00D516AB" w:rsidRDefault="00D516AB" w:rsidP="00D516AB">
            <w:pPr>
              <w:rPr>
                <w:rFonts w:ascii="Poppins" w:hAnsi="Poppins" w:cs="Poppins"/>
                <w:sz w:val="22"/>
                <w:szCs w:val="22"/>
              </w:rPr>
            </w:pPr>
            <w:r w:rsidRPr="00D516AB">
              <w:rPr>
                <w:rFonts w:ascii="Poppins" w:hAnsi="Poppins" w:cs="Poppins"/>
                <w:sz w:val="22"/>
                <w:szCs w:val="22"/>
              </w:rPr>
              <w:t>Nodiadau safle</w:t>
            </w:r>
          </w:p>
          <w:p w14:paraId="0A5B21C7" w14:textId="77777777" w:rsidR="00D516AB" w:rsidRPr="00D516AB" w:rsidRDefault="00D516AB" w:rsidP="00D516AB">
            <w:pPr>
              <w:rPr>
                <w:rFonts w:ascii="Poppins" w:hAnsi="Poppins" w:cs="Poppins"/>
                <w:sz w:val="22"/>
                <w:szCs w:val="22"/>
              </w:rPr>
            </w:pPr>
          </w:p>
          <w:p w14:paraId="4F3F2884"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Adroddiadau</w:t>
            </w:r>
          </w:p>
          <w:p w14:paraId="2592F837" w14:textId="652B7548" w:rsidR="00D516AB" w:rsidRPr="00D516AB" w:rsidRDefault="00D516AB" w:rsidP="00D516AB">
            <w:pPr>
              <w:rPr>
                <w:rFonts w:ascii="Poppins" w:hAnsi="Poppins" w:cs="Poppins"/>
                <w:sz w:val="22"/>
                <w:szCs w:val="22"/>
              </w:rPr>
            </w:pPr>
            <w:r w:rsidRPr="00D516AB">
              <w:rPr>
                <w:rFonts w:ascii="Poppins" w:hAnsi="Poppins" w:cs="Poppins"/>
                <w:sz w:val="22"/>
                <w:szCs w:val="22"/>
              </w:rPr>
              <w:t xml:space="preserve"> </w:t>
            </w:r>
          </w:p>
          <w:p w14:paraId="12491A51"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 xml:space="preserve">Dogfennau swyddogol yn darparu </w:t>
            </w:r>
            <w:r w:rsidRPr="00D516AB">
              <w:rPr>
                <w:rFonts w:ascii="Poppins" w:hAnsi="Poppins" w:cs="Poppins"/>
                <w:sz w:val="22"/>
                <w:szCs w:val="22"/>
              </w:rPr>
              <w:lastRenderedPageBreak/>
              <w:t>tystiolaeth o’r hyn a gytunwyd</w:t>
            </w:r>
          </w:p>
          <w:p w14:paraId="00E74CF4" w14:textId="77777777" w:rsidR="00D516AB" w:rsidRPr="00D516AB" w:rsidRDefault="00D516AB" w:rsidP="00D516AB">
            <w:pPr>
              <w:rPr>
                <w:rFonts w:ascii="Poppins" w:hAnsi="Poppins" w:cs="Poppins"/>
                <w:sz w:val="22"/>
                <w:szCs w:val="22"/>
              </w:rPr>
            </w:pPr>
          </w:p>
          <w:p w14:paraId="4E478F3D" w14:textId="79ABA639" w:rsidR="00294E9E" w:rsidRPr="00D516AB" w:rsidRDefault="00D516AB" w:rsidP="00D516AB">
            <w:pPr>
              <w:rPr>
                <w:rFonts w:ascii="Poppins" w:hAnsi="Poppins" w:cs="Poppins"/>
                <w:sz w:val="22"/>
                <w:szCs w:val="22"/>
              </w:rPr>
            </w:pPr>
            <w:r w:rsidRPr="00D516AB">
              <w:rPr>
                <w:rFonts w:ascii="Poppins" w:hAnsi="Poppins" w:cs="Poppins"/>
                <w:sz w:val="22"/>
                <w:szCs w:val="22"/>
              </w:rPr>
              <w:t>Hanfodol wrth ddelio â chontractwyr, cleientiaid neu gwynion ffurfiol</w:t>
            </w:r>
          </w:p>
        </w:tc>
        <w:tc>
          <w:tcPr>
            <w:tcW w:w="1803" w:type="dxa"/>
          </w:tcPr>
          <w:p w14:paraId="02B0F6FA" w14:textId="77777777" w:rsidR="00D516AB" w:rsidRDefault="00D516AB" w:rsidP="00D516AB">
            <w:pPr>
              <w:rPr>
                <w:rFonts w:ascii="Poppins" w:hAnsi="Poppins" w:cs="Poppins"/>
                <w:sz w:val="22"/>
                <w:szCs w:val="22"/>
              </w:rPr>
            </w:pPr>
            <w:r w:rsidRPr="00D516AB">
              <w:rPr>
                <w:rFonts w:ascii="Poppins" w:hAnsi="Poppins" w:cs="Poppins"/>
                <w:sz w:val="22"/>
                <w:szCs w:val="22"/>
              </w:rPr>
              <w:lastRenderedPageBreak/>
              <w:t>Glir</w:t>
            </w:r>
          </w:p>
          <w:p w14:paraId="119FBAB5" w14:textId="77777777" w:rsidR="00D516AB" w:rsidRPr="00D516AB" w:rsidRDefault="00D516AB" w:rsidP="00D516AB">
            <w:pPr>
              <w:rPr>
                <w:rFonts w:ascii="Poppins" w:hAnsi="Poppins" w:cs="Poppins"/>
                <w:sz w:val="22"/>
                <w:szCs w:val="22"/>
              </w:rPr>
            </w:pPr>
          </w:p>
          <w:p w14:paraId="59FF8705"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Gofnodedig</w:t>
            </w:r>
            <w:r w:rsidRPr="00D516AB">
              <w:rPr>
                <w:rFonts w:ascii="Poppins" w:hAnsi="Poppins" w:cs="Poppins"/>
                <w:sz w:val="22"/>
                <w:szCs w:val="22"/>
              </w:rPr>
              <w:tab/>
            </w:r>
          </w:p>
          <w:p w14:paraId="2A4F060E" w14:textId="77777777" w:rsidR="00294E9E" w:rsidRPr="00D516AB" w:rsidRDefault="00294E9E" w:rsidP="008C4A88">
            <w:pPr>
              <w:rPr>
                <w:rFonts w:ascii="Poppins" w:hAnsi="Poppins" w:cs="Poppins"/>
                <w:sz w:val="22"/>
                <w:szCs w:val="22"/>
              </w:rPr>
            </w:pPr>
          </w:p>
        </w:tc>
        <w:tc>
          <w:tcPr>
            <w:tcW w:w="1803" w:type="dxa"/>
          </w:tcPr>
          <w:p w14:paraId="7220D186" w14:textId="77777777" w:rsidR="00D516AB" w:rsidRDefault="00D516AB" w:rsidP="00D516AB">
            <w:pPr>
              <w:rPr>
                <w:rFonts w:ascii="Poppins" w:hAnsi="Poppins" w:cs="Poppins"/>
                <w:sz w:val="22"/>
                <w:szCs w:val="22"/>
              </w:rPr>
            </w:pPr>
            <w:r w:rsidRPr="00D516AB">
              <w:rPr>
                <w:rFonts w:ascii="Poppins" w:hAnsi="Poppins" w:cs="Poppins"/>
                <w:sz w:val="22"/>
                <w:szCs w:val="22"/>
              </w:rPr>
              <w:t>Araf</w:t>
            </w:r>
          </w:p>
          <w:p w14:paraId="6CC24146" w14:textId="77777777" w:rsidR="00D516AB" w:rsidRPr="00D516AB" w:rsidRDefault="00D516AB" w:rsidP="00D516AB">
            <w:pPr>
              <w:rPr>
                <w:rFonts w:ascii="Poppins" w:hAnsi="Poppins" w:cs="Poppins"/>
                <w:sz w:val="22"/>
                <w:szCs w:val="22"/>
              </w:rPr>
            </w:pPr>
          </w:p>
          <w:p w14:paraId="7012E568"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Llai hyblyg na chyfathrebu llafar</w:t>
            </w:r>
            <w:r w:rsidRPr="00D516AB">
              <w:rPr>
                <w:rFonts w:ascii="Poppins" w:hAnsi="Poppins" w:cs="Poppins"/>
                <w:sz w:val="22"/>
                <w:szCs w:val="22"/>
              </w:rPr>
              <w:tab/>
            </w:r>
          </w:p>
          <w:p w14:paraId="34A81A55" w14:textId="77777777" w:rsidR="00294E9E" w:rsidRPr="00D516AB" w:rsidRDefault="00294E9E" w:rsidP="008C4A88">
            <w:pPr>
              <w:rPr>
                <w:rFonts w:ascii="Poppins" w:hAnsi="Poppins" w:cs="Poppins"/>
                <w:sz w:val="22"/>
                <w:szCs w:val="22"/>
              </w:rPr>
            </w:pPr>
          </w:p>
        </w:tc>
        <w:tc>
          <w:tcPr>
            <w:tcW w:w="1804" w:type="dxa"/>
          </w:tcPr>
          <w:p w14:paraId="30070127" w14:textId="77777777" w:rsidR="00294E9E" w:rsidRPr="00D516AB" w:rsidRDefault="00294E9E" w:rsidP="008C4A88">
            <w:pPr>
              <w:rPr>
                <w:rFonts w:ascii="Poppins" w:hAnsi="Poppins" w:cs="Poppins"/>
                <w:sz w:val="22"/>
                <w:szCs w:val="22"/>
              </w:rPr>
            </w:pPr>
          </w:p>
        </w:tc>
      </w:tr>
      <w:tr w:rsidR="00294E9E" w:rsidRPr="00D516AB" w14:paraId="36D9ABFA" w14:textId="77777777" w:rsidTr="00294E9E">
        <w:tc>
          <w:tcPr>
            <w:tcW w:w="1803" w:type="dxa"/>
          </w:tcPr>
          <w:p w14:paraId="2D057345" w14:textId="3D48396A" w:rsidR="00294E9E" w:rsidRPr="00D516AB" w:rsidRDefault="00294E9E" w:rsidP="00D516AB">
            <w:pPr>
              <w:pStyle w:val="h2HeaderItalic"/>
              <w:rPr>
                <w:sz w:val="22"/>
                <w:szCs w:val="22"/>
              </w:rPr>
            </w:pPr>
            <w:r w:rsidRPr="00D516AB">
              <w:rPr>
                <w:sz w:val="22"/>
                <w:szCs w:val="22"/>
              </w:rPr>
              <w:t>Gweledol</w:t>
            </w:r>
          </w:p>
        </w:tc>
        <w:tc>
          <w:tcPr>
            <w:tcW w:w="1803" w:type="dxa"/>
          </w:tcPr>
          <w:p w14:paraId="5BADDD55" w14:textId="77777777" w:rsidR="00D516AB" w:rsidRDefault="00D516AB" w:rsidP="00D516AB">
            <w:pPr>
              <w:rPr>
                <w:rFonts w:ascii="Poppins" w:hAnsi="Poppins" w:cs="Poppins"/>
                <w:sz w:val="22"/>
                <w:szCs w:val="22"/>
              </w:rPr>
            </w:pPr>
            <w:r w:rsidRPr="00D516AB">
              <w:rPr>
                <w:rFonts w:ascii="Poppins" w:hAnsi="Poppins" w:cs="Poppins"/>
                <w:sz w:val="22"/>
                <w:szCs w:val="22"/>
              </w:rPr>
              <w:t>Arwyddion diogelwch</w:t>
            </w:r>
          </w:p>
          <w:p w14:paraId="391474C2" w14:textId="77777777" w:rsidR="00D516AB" w:rsidRPr="00D516AB" w:rsidRDefault="00D516AB" w:rsidP="00D516AB">
            <w:pPr>
              <w:rPr>
                <w:rFonts w:ascii="Poppins" w:hAnsi="Poppins" w:cs="Poppins"/>
                <w:sz w:val="22"/>
                <w:szCs w:val="22"/>
              </w:rPr>
            </w:pPr>
          </w:p>
          <w:p w14:paraId="3810F573" w14:textId="77777777" w:rsidR="00D516AB" w:rsidRDefault="00D516AB" w:rsidP="00D516AB">
            <w:pPr>
              <w:rPr>
                <w:rFonts w:ascii="Poppins" w:hAnsi="Poppins" w:cs="Poppins"/>
                <w:sz w:val="22"/>
                <w:szCs w:val="22"/>
              </w:rPr>
            </w:pPr>
            <w:r w:rsidRPr="00D516AB">
              <w:rPr>
                <w:rFonts w:ascii="Poppins" w:hAnsi="Poppins" w:cs="Poppins"/>
                <w:sz w:val="22"/>
                <w:szCs w:val="22"/>
              </w:rPr>
              <w:t>Diagramau technegol</w:t>
            </w:r>
          </w:p>
          <w:p w14:paraId="2A28786D" w14:textId="77777777" w:rsidR="00D516AB" w:rsidRPr="00D516AB" w:rsidRDefault="00D516AB" w:rsidP="00D516AB">
            <w:pPr>
              <w:rPr>
                <w:rFonts w:ascii="Poppins" w:hAnsi="Poppins" w:cs="Poppins"/>
                <w:sz w:val="22"/>
                <w:szCs w:val="22"/>
              </w:rPr>
            </w:pPr>
          </w:p>
          <w:p w14:paraId="7DA50202" w14:textId="77777777" w:rsidR="00D516AB" w:rsidRDefault="00D516AB" w:rsidP="00D516AB">
            <w:pPr>
              <w:rPr>
                <w:rFonts w:ascii="Poppins" w:hAnsi="Poppins" w:cs="Poppins"/>
                <w:sz w:val="22"/>
                <w:szCs w:val="22"/>
              </w:rPr>
            </w:pPr>
            <w:r w:rsidRPr="00D516AB">
              <w:rPr>
                <w:rFonts w:ascii="Poppins" w:hAnsi="Poppins" w:cs="Poppins"/>
                <w:sz w:val="22"/>
                <w:szCs w:val="22"/>
              </w:rPr>
              <w:t>Cynlluniau safle</w:t>
            </w:r>
          </w:p>
          <w:p w14:paraId="48F6890E" w14:textId="77777777" w:rsidR="00D516AB" w:rsidRPr="00D516AB" w:rsidRDefault="00D516AB" w:rsidP="00D516AB">
            <w:pPr>
              <w:rPr>
                <w:rFonts w:ascii="Poppins" w:hAnsi="Poppins" w:cs="Poppins"/>
                <w:sz w:val="22"/>
                <w:szCs w:val="22"/>
              </w:rPr>
            </w:pPr>
          </w:p>
          <w:p w14:paraId="3E4B00A3" w14:textId="77777777" w:rsidR="00D516AB" w:rsidRDefault="00D516AB" w:rsidP="00D516AB">
            <w:pPr>
              <w:rPr>
                <w:rFonts w:ascii="Poppins" w:hAnsi="Poppins" w:cs="Poppins"/>
                <w:sz w:val="22"/>
                <w:szCs w:val="22"/>
              </w:rPr>
            </w:pPr>
            <w:r w:rsidRPr="00D516AB">
              <w:rPr>
                <w:rFonts w:ascii="Poppins" w:hAnsi="Poppins" w:cs="Poppins"/>
                <w:sz w:val="22"/>
                <w:szCs w:val="22"/>
              </w:rPr>
              <w:t>Labeli</w:t>
            </w:r>
          </w:p>
          <w:p w14:paraId="292A28D3" w14:textId="77777777" w:rsidR="00D516AB" w:rsidRPr="00D516AB" w:rsidRDefault="00D516AB" w:rsidP="00D516AB">
            <w:pPr>
              <w:rPr>
                <w:rFonts w:ascii="Poppins" w:hAnsi="Poppins" w:cs="Poppins"/>
                <w:sz w:val="22"/>
                <w:szCs w:val="22"/>
              </w:rPr>
            </w:pPr>
          </w:p>
          <w:p w14:paraId="4523D690" w14:textId="697CD35A" w:rsidR="00294E9E" w:rsidRPr="00D516AB" w:rsidRDefault="00D516AB" w:rsidP="00D516AB">
            <w:pPr>
              <w:rPr>
                <w:rFonts w:ascii="Poppins" w:hAnsi="Poppins" w:cs="Poppins"/>
                <w:sz w:val="22"/>
                <w:szCs w:val="22"/>
              </w:rPr>
            </w:pPr>
            <w:r w:rsidRPr="00D516AB">
              <w:rPr>
                <w:rFonts w:ascii="Poppins" w:hAnsi="Poppins" w:cs="Poppins"/>
                <w:sz w:val="22"/>
                <w:szCs w:val="22"/>
              </w:rPr>
              <w:t>Mae’r dull hwn yn arbennig o bwysig ar safleoedd adeiladu</w:t>
            </w:r>
          </w:p>
        </w:tc>
        <w:tc>
          <w:tcPr>
            <w:tcW w:w="1803" w:type="dxa"/>
          </w:tcPr>
          <w:p w14:paraId="45BAB15F" w14:textId="5F614CE5" w:rsidR="00D516AB" w:rsidRPr="00D516AB" w:rsidRDefault="00D516AB" w:rsidP="008C4A88">
            <w:pPr>
              <w:rPr>
                <w:rFonts w:ascii="Poppins" w:hAnsi="Poppins" w:cs="Poppins"/>
                <w:sz w:val="22"/>
                <w:szCs w:val="22"/>
              </w:rPr>
            </w:pPr>
            <w:r w:rsidRPr="00D516AB">
              <w:rPr>
                <w:rFonts w:ascii="Poppins" w:hAnsi="Poppins" w:cs="Poppins"/>
                <w:sz w:val="22"/>
                <w:szCs w:val="22"/>
              </w:rPr>
              <w:t>Gall rhybuddion neu symbolau safonol drawsnewid gwybodaeth yn gyflym ac yn effeithiol</w:t>
            </w:r>
          </w:p>
          <w:p w14:paraId="1B5D920B" w14:textId="77777777" w:rsidR="00D516AB" w:rsidRPr="00D516AB" w:rsidRDefault="00D516AB" w:rsidP="008C4A88">
            <w:pPr>
              <w:rPr>
                <w:rFonts w:ascii="Poppins" w:hAnsi="Poppins" w:cs="Poppins"/>
                <w:sz w:val="22"/>
                <w:szCs w:val="22"/>
              </w:rPr>
            </w:pPr>
          </w:p>
          <w:p w14:paraId="0AEB2A82" w14:textId="26335C02" w:rsidR="00294E9E" w:rsidRPr="00D516AB" w:rsidRDefault="00D516AB" w:rsidP="008C4A88">
            <w:pPr>
              <w:rPr>
                <w:rFonts w:ascii="Poppins" w:hAnsi="Poppins" w:cs="Poppins"/>
                <w:sz w:val="22"/>
                <w:szCs w:val="22"/>
              </w:rPr>
            </w:pPr>
            <w:r w:rsidRPr="00D516AB">
              <w:rPr>
                <w:rFonts w:ascii="Poppins" w:hAnsi="Poppins" w:cs="Poppins"/>
                <w:sz w:val="22"/>
                <w:szCs w:val="22"/>
              </w:rPr>
              <w:t>Dim angen iaith i drosglwyddo’r wybodaeth – fyd-eang</w:t>
            </w:r>
            <w:r w:rsidRPr="00D516AB">
              <w:rPr>
                <w:rFonts w:ascii="Poppins" w:hAnsi="Poppins" w:cs="Poppins"/>
                <w:sz w:val="22"/>
                <w:szCs w:val="22"/>
              </w:rPr>
              <w:tab/>
            </w:r>
          </w:p>
        </w:tc>
        <w:tc>
          <w:tcPr>
            <w:tcW w:w="1803" w:type="dxa"/>
          </w:tcPr>
          <w:p w14:paraId="7ACA68AF" w14:textId="77777777" w:rsidR="00294E9E" w:rsidRPr="00D516AB" w:rsidRDefault="00294E9E" w:rsidP="008C4A88">
            <w:pPr>
              <w:rPr>
                <w:rFonts w:ascii="Poppins" w:hAnsi="Poppins" w:cs="Poppins"/>
                <w:sz w:val="22"/>
                <w:szCs w:val="22"/>
              </w:rPr>
            </w:pPr>
          </w:p>
        </w:tc>
        <w:tc>
          <w:tcPr>
            <w:tcW w:w="1804" w:type="dxa"/>
          </w:tcPr>
          <w:p w14:paraId="421EE8E7" w14:textId="77777777" w:rsidR="00294E9E" w:rsidRPr="00D516AB" w:rsidRDefault="00294E9E" w:rsidP="008C4A88">
            <w:pPr>
              <w:rPr>
                <w:rFonts w:ascii="Poppins" w:hAnsi="Poppins" w:cs="Poppins"/>
                <w:sz w:val="22"/>
                <w:szCs w:val="22"/>
              </w:rPr>
            </w:pPr>
          </w:p>
        </w:tc>
      </w:tr>
      <w:tr w:rsidR="00D516AB" w:rsidRPr="00D516AB" w14:paraId="75F8A759" w14:textId="77777777" w:rsidTr="00294E9E">
        <w:tc>
          <w:tcPr>
            <w:tcW w:w="1803" w:type="dxa"/>
          </w:tcPr>
          <w:p w14:paraId="41944D3E" w14:textId="01C7BE42" w:rsidR="00D516AB" w:rsidRPr="00D516AB" w:rsidRDefault="00D516AB" w:rsidP="00D516AB">
            <w:pPr>
              <w:pStyle w:val="h2HeaderItalic"/>
              <w:rPr>
                <w:sz w:val="22"/>
                <w:szCs w:val="22"/>
              </w:rPr>
            </w:pPr>
            <w:r w:rsidRPr="00D516AB">
              <w:rPr>
                <w:sz w:val="22"/>
                <w:szCs w:val="22"/>
              </w:rPr>
              <w:t>Electronig</w:t>
            </w:r>
            <w:r w:rsidRPr="00D516AB">
              <w:rPr>
                <w:sz w:val="22"/>
                <w:szCs w:val="22"/>
              </w:rPr>
              <w:tab/>
            </w:r>
          </w:p>
        </w:tc>
        <w:tc>
          <w:tcPr>
            <w:tcW w:w="1803" w:type="dxa"/>
          </w:tcPr>
          <w:p w14:paraId="596C9CB0" w14:textId="77777777" w:rsidR="00D516AB" w:rsidRDefault="00D516AB" w:rsidP="00D516AB">
            <w:pPr>
              <w:rPr>
                <w:rFonts w:ascii="Poppins" w:hAnsi="Poppins" w:cs="Poppins"/>
                <w:sz w:val="22"/>
                <w:szCs w:val="22"/>
              </w:rPr>
            </w:pPr>
            <w:r w:rsidRPr="00D516AB">
              <w:rPr>
                <w:rFonts w:ascii="Poppins" w:hAnsi="Poppins" w:cs="Poppins"/>
                <w:sz w:val="22"/>
                <w:szCs w:val="22"/>
              </w:rPr>
              <w:t>Addas i’r gweithle modern</w:t>
            </w:r>
          </w:p>
          <w:p w14:paraId="5D8AB583" w14:textId="77777777" w:rsidR="00D516AB" w:rsidRPr="00D516AB" w:rsidRDefault="00D516AB" w:rsidP="00D516AB">
            <w:pPr>
              <w:rPr>
                <w:rFonts w:ascii="Poppins" w:hAnsi="Poppins" w:cs="Poppins"/>
                <w:sz w:val="22"/>
                <w:szCs w:val="22"/>
              </w:rPr>
            </w:pPr>
          </w:p>
          <w:p w14:paraId="36C3EABA" w14:textId="77777777" w:rsidR="00D516AB" w:rsidRDefault="00D516AB" w:rsidP="00D516AB">
            <w:pPr>
              <w:rPr>
                <w:rFonts w:ascii="Poppins" w:hAnsi="Poppins" w:cs="Poppins"/>
                <w:sz w:val="22"/>
                <w:szCs w:val="22"/>
              </w:rPr>
            </w:pPr>
            <w:r w:rsidRPr="00D516AB">
              <w:rPr>
                <w:rFonts w:ascii="Poppins" w:hAnsi="Poppins" w:cs="Poppins"/>
                <w:sz w:val="22"/>
                <w:szCs w:val="22"/>
              </w:rPr>
              <w:t>Rhannu gwybodaeth amser real</w:t>
            </w:r>
          </w:p>
          <w:p w14:paraId="30C5AAD1" w14:textId="77777777" w:rsidR="00D516AB" w:rsidRPr="00D516AB" w:rsidRDefault="00D516AB" w:rsidP="00D516AB">
            <w:pPr>
              <w:rPr>
                <w:rFonts w:ascii="Poppins" w:hAnsi="Poppins" w:cs="Poppins"/>
                <w:sz w:val="22"/>
                <w:szCs w:val="22"/>
              </w:rPr>
            </w:pPr>
          </w:p>
          <w:p w14:paraId="1510A36F" w14:textId="77777777" w:rsidR="00D516AB" w:rsidRDefault="00D516AB" w:rsidP="00D516AB">
            <w:pPr>
              <w:rPr>
                <w:rFonts w:ascii="Poppins" w:hAnsi="Poppins" w:cs="Poppins"/>
                <w:sz w:val="22"/>
                <w:szCs w:val="22"/>
              </w:rPr>
            </w:pPr>
            <w:r w:rsidRPr="00D516AB">
              <w:rPr>
                <w:rFonts w:ascii="Poppins" w:hAnsi="Poppins" w:cs="Poppins"/>
                <w:sz w:val="22"/>
                <w:szCs w:val="22"/>
              </w:rPr>
              <w:t>E-byst</w:t>
            </w:r>
          </w:p>
          <w:p w14:paraId="18E1C327" w14:textId="77777777" w:rsidR="00D516AB" w:rsidRPr="00D516AB" w:rsidRDefault="00D516AB" w:rsidP="00D516AB">
            <w:pPr>
              <w:rPr>
                <w:rFonts w:ascii="Poppins" w:hAnsi="Poppins" w:cs="Poppins"/>
                <w:sz w:val="22"/>
                <w:szCs w:val="22"/>
              </w:rPr>
            </w:pPr>
          </w:p>
          <w:p w14:paraId="3A5AA634" w14:textId="77777777" w:rsidR="00D516AB" w:rsidRDefault="00D516AB" w:rsidP="00D516AB">
            <w:pPr>
              <w:rPr>
                <w:rFonts w:ascii="Poppins" w:hAnsi="Poppins" w:cs="Poppins"/>
                <w:sz w:val="22"/>
                <w:szCs w:val="22"/>
              </w:rPr>
            </w:pPr>
            <w:r w:rsidRPr="00D516AB">
              <w:rPr>
                <w:rFonts w:ascii="Poppins" w:hAnsi="Poppins" w:cs="Poppins"/>
                <w:sz w:val="22"/>
                <w:szCs w:val="22"/>
              </w:rPr>
              <w:t>Negeseuon testun</w:t>
            </w:r>
          </w:p>
          <w:p w14:paraId="670D4AF8" w14:textId="77777777" w:rsidR="00D516AB" w:rsidRPr="00D516AB" w:rsidRDefault="00D516AB" w:rsidP="00D516AB">
            <w:pPr>
              <w:rPr>
                <w:rFonts w:ascii="Poppins" w:hAnsi="Poppins" w:cs="Poppins"/>
                <w:sz w:val="22"/>
                <w:szCs w:val="22"/>
              </w:rPr>
            </w:pPr>
          </w:p>
          <w:p w14:paraId="42A6DA4E"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lastRenderedPageBreak/>
              <w:t>Dogfennau byw a ffolderi ar y we</w:t>
            </w:r>
            <w:r w:rsidRPr="00D516AB">
              <w:rPr>
                <w:rFonts w:ascii="Poppins" w:hAnsi="Poppins" w:cs="Poppins"/>
                <w:sz w:val="22"/>
                <w:szCs w:val="22"/>
              </w:rPr>
              <w:tab/>
            </w:r>
          </w:p>
          <w:p w14:paraId="71642A53" w14:textId="77777777" w:rsidR="00D516AB" w:rsidRPr="00D516AB" w:rsidRDefault="00D516AB" w:rsidP="00D516AB">
            <w:pPr>
              <w:rPr>
                <w:rFonts w:ascii="Poppins" w:hAnsi="Poppins" w:cs="Poppins"/>
                <w:sz w:val="22"/>
                <w:szCs w:val="22"/>
              </w:rPr>
            </w:pPr>
          </w:p>
        </w:tc>
        <w:tc>
          <w:tcPr>
            <w:tcW w:w="1803" w:type="dxa"/>
          </w:tcPr>
          <w:p w14:paraId="1DF6C219" w14:textId="77777777" w:rsidR="00D516AB" w:rsidRDefault="00D516AB" w:rsidP="00D516AB">
            <w:pPr>
              <w:rPr>
                <w:rFonts w:ascii="Poppins" w:hAnsi="Poppins" w:cs="Poppins"/>
                <w:sz w:val="22"/>
                <w:szCs w:val="22"/>
              </w:rPr>
            </w:pPr>
            <w:r w:rsidRPr="00D516AB">
              <w:rPr>
                <w:rFonts w:ascii="Poppins" w:hAnsi="Poppins" w:cs="Poppins"/>
                <w:sz w:val="22"/>
                <w:szCs w:val="22"/>
              </w:rPr>
              <w:lastRenderedPageBreak/>
              <w:t>Cyfathrebu cyflym</w:t>
            </w:r>
          </w:p>
          <w:p w14:paraId="5CCF9A97" w14:textId="77777777" w:rsidR="00D516AB" w:rsidRPr="00D516AB" w:rsidRDefault="00D516AB" w:rsidP="00D516AB">
            <w:pPr>
              <w:rPr>
                <w:rFonts w:ascii="Poppins" w:hAnsi="Poppins" w:cs="Poppins"/>
                <w:sz w:val="22"/>
                <w:szCs w:val="22"/>
              </w:rPr>
            </w:pPr>
          </w:p>
          <w:p w14:paraId="1E80EA2A"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Cyfathrebu rhyngwladol</w:t>
            </w:r>
            <w:r w:rsidRPr="00D516AB">
              <w:rPr>
                <w:rFonts w:ascii="Poppins" w:hAnsi="Poppins" w:cs="Poppins"/>
                <w:sz w:val="22"/>
                <w:szCs w:val="22"/>
              </w:rPr>
              <w:tab/>
            </w:r>
          </w:p>
          <w:p w14:paraId="2AB89416" w14:textId="77777777" w:rsidR="00D516AB" w:rsidRPr="00D516AB" w:rsidRDefault="00D516AB" w:rsidP="008C4A88">
            <w:pPr>
              <w:rPr>
                <w:rFonts w:ascii="Poppins" w:hAnsi="Poppins" w:cs="Poppins"/>
                <w:sz w:val="22"/>
                <w:szCs w:val="22"/>
              </w:rPr>
            </w:pPr>
          </w:p>
        </w:tc>
        <w:tc>
          <w:tcPr>
            <w:tcW w:w="1803" w:type="dxa"/>
          </w:tcPr>
          <w:p w14:paraId="4FF33146"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 xml:space="preserve">Cadw at safonau proffesiynol </w:t>
            </w:r>
          </w:p>
          <w:p w14:paraId="3FB626E4" w14:textId="77777777" w:rsidR="00D516AB" w:rsidRPr="00D516AB" w:rsidRDefault="00D516AB" w:rsidP="00D516AB">
            <w:pPr>
              <w:rPr>
                <w:rFonts w:ascii="Poppins" w:hAnsi="Poppins" w:cs="Poppins"/>
                <w:sz w:val="22"/>
                <w:szCs w:val="22"/>
              </w:rPr>
            </w:pPr>
            <w:r w:rsidRPr="00D516AB">
              <w:rPr>
                <w:rFonts w:ascii="Poppins" w:hAnsi="Poppins" w:cs="Poppins"/>
                <w:sz w:val="22"/>
                <w:szCs w:val="22"/>
              </w:rPr>
              <w:t>Polisïau diogelu data’r cwmni</w:t>
            </w:r>
            <w:r w:rsidRPr="00D516AB">
              <w:rPr>
                <w:rFonts w:ascii="Poppins" w:hAnsi="Poppins" w:cs="Poppins"/>
                <w:sz w:val="22"/>
                <w:szCs w:val="22"/>
              </w:rPr>
              <w:tab/>
            </w:r>
          </w:p>
          <w:p w14:paraId="0615D30F" w14:textId="77777777" w:rsidR="00D516AB" w:rsidRPr="00D516AB" w:rsidRDefault="00D516AB" w:rsidP="008C4A88">
            <w:pPr>
              <w:rPr>
                <w:rFonts w:ascii="Poppins" w:hAnsi="Poppins" w:cs="Poppins"/>
                <w:sz w:val="22"/>
                <w:szCs w:val="22"/>
              </w:rPr>
            </w:pPr>
          </w:p>
        </w:tc>
        <w:tc>
          <w:tcPr>
            <w:tcW w:w="1804" w:type="dxa"/>
          </w:tcPr>
          <w:p w14:paraId="0E4E895F" w14:textId="77777777" w:rsidR="00D516AB" w:rsidRPr="00D516AB" w:rsidRDefault="00D516AB" w:rsidP="008C4A88">
            <w:pPr>
              <w:rPr>
                <w:rFonts w:ascii="Poppins" w:hAnsi="Poppins" w:cs="Poppins"/>
                <w:sz w:val="22"/>
                <w:szCs w:val="22"/>
              </w:rPr>
            </w:pPr>
          </w:p>
        </w:tc>
      </w:tr>
    </w:tbl>
    <w:p w14:paraId="69346E3C" w14:textId="77777777" w:rsidR="00294E9E" w:rsidRPr="008C4A88" w:rsidRDefault="00294E9E" w:rsidP="008C4A88">
      <w:pPr>
        <w:rPr>
          <w:rFonts w:ascii="Poppins" w:hAnsi="Poppins" w:cs="Poppins"/>
        </w:rPr>
      </w:pPr>
    </w:p>
    <w:p w14:paraId="37392A7B" w14:textId="77777777" w:rsidR="008C4A88" w:rsidRPr="008C4A88" w:rsidRDefault="008C4A88" w:rsidP="008C4A88">
      <w:pPr>
        <w:rPr>
          <w:rFonts w:ascii="Poppins" w:hAnsi="Poppins" w:cs="Poppins"/>
        </w:rPr>
      </w:pPr>
      <w:r w:rsidRPr="008C4A88">
        <w:rPr>
          <w:rFonts w:ascii="Poppins" w:hAnsi="Poppins" w:cs="Poppins"/>
        </w:rPr>
        <w:t>Dylid dewis y dull cyfathrebu ar sail natur y neges a’r gynulleidfa; er enghraifft, bydd trafod cwyn gan aelod o’r tîm yn gofyn am ddull mwy ffurfiol ac empathig, tra bo cyfarwyddiadau cyflym ar y safle’n fwy addas ar lafar.</w:t>
      </w:r>
    </w:p>
    <w:p w14:paraId="271F9072" w14:textId="77777777" w:rsidR="008C4A88" w:rsidRPr="008C4A88" w:rsidRDefault="008C4A88" w:rsidP="008C4A88">
      <w:pPr>
        <w:rPr>
          <w:rFonts w:ascii="Poppins" w:hAnsi="Poppins" w:cs="Poppins"/>
        </w:rPr>
      </w:pPr>
      <w:r w:rsidRPr="008C4A88">
        <w:rPr>
          <w:rFonts w:ascii="Poppins" w:hAnsi="Poppins" w:cs="Poppins"/>
        </w:rPr>
        <w:t>Yn ymarferol, mae cydbwysedd rhwng cyfathrebu ffurfiol ac anffurfiol yn sicrhau cynhyrchiant a chydweithrediad. Mae dulliau ffurfiol yn darparu tryloywder ac atebolrwydd, tra bod dulliau anffurfiol yn meithrin perthnasoedd gwaith da. Yn y pen draw, mae cyfathrebu effeithiol yn dibynnu ar eglurder, parch a’r gallu i addasu’r dull i weddu i’r sefyllfa.</w:t>
      </w:r>
    </w:p>
    <w:p w14:paraId="4675AC54" w14:textId="77777777" w:rsidR="008C4A88" w:rsidRPr="008C4A88" w:rsidRDefault="008C4A88" w:rsidP="008C4A88">
      <w:pPr>
        <w:rPr>
          <w:rFonts w:ascii="Poppins" w:hAnsi="Poppins" w:cs="Poppins"/>
        </w:rPr>
      </w:pPr>
    </w:p>
    <w:p w14:paraId="4066ED83" w14:textId="77777777" w:rsidR="008C4A88" w:rsidRDefault="008C4A88">
      <w:pPr>
        <w:rPr>
          <w:rFonts w:ascii="Poppins" w:hAnsi="Poppins" w:cs="Poppins"/>
        </w:rPr>
      </w:pPr>
      <w:r>
        <w:rPr>
          <w:rFonts w:ascii="Poppins" w:hAnsi="Poppins" w:cs="Poppins"/>
        </w:rPr>
        <w:br w:type="page"/>
      </w:r>
    </w:p>
    <w:p w14:paraId="2B60FEA4" w14:textId="280AC652" w:rsidR="008C4A88" w:rsidRPr="008C4A88" w:rsidRDefault="008C4A88" w:rsidP="008C4A88">
      <w:pPr>
        <w:pStyle w:val="h2Header"/>
      </w:pPr>
      <w:r w:rsidRPr="008C4A88">
        <w:lastRenderedPageBreak/>
        <w:t xml:space="preserve">1.2 Sut i gyfathrebu i sicrhau bod y gwaith yn gynhyrchiol </w:t>
      </w:r>
    </w:p>
    <w:p w14:paraId="4315912D" w14:textId="77777777" w:rsidR="008C4A88" w:rsidRPr="008C4A88" w:rsidRDefault="008C4A88" w:rsidP="008C4A88">
      <w:pPr>
        <w:rPr>
          <w:rFonts w:ascii="Poppins" w:hAnsi="Poppins" w:cs="Poppins"/>
        </w:rPr>
      </w:pPr>
      <w:r w:rsidRPr="008C4A88">
        <w:rPr>
          <w:rFonts w:ascii="Poppins" w:hAnsi="Poppins" w:cs="Poppins"/>
        </w:rPr>
        <w:t>Mae cyfathrebu clir ac effeithiol yn hanfodol i sicrhau cynhyrchiant ar safle adeiladu. Pan fydd pawb yn deall eu tasgau, eu cyfrifoldebau a’r amserlenni, mae’n bosibl osgoi camgymeriadau, oedi ac anghytundebau.</w:t>
      </w:r>
    </w:p>
    <w:p w14:paraId="2D6F3CA5" w14:textId="77777777" w:rsidR="008C4A88" w:rsidRPr="008C4A88" w:rsidRDefault="008C4A88" w:rsidP="008C4A88">
      <w:pPr>
        <w:rPr>
          <w:rFonts w:ascii="Poppins" w:hAnsi="Poppins" w:cs="Poppins"/>
        </w:rPr>
      </w:pPr>
      <w:r w:rsidRPr="008C4A88">
        <w:rPr>
          <w:rFonts w:ascii="Poppins" w:hAnsi="Poppins" w:cs="Poppins"/>
        </w:rPr>
        <w:t>Yn ymarferol, mae cynhyrchiant yn dibynnu ar gysylltiadau cyfathrebu clir rhwng y prif unigolion a’r timau sy’n rhan o brosiect, megis:</w:t>
      </w:r>
    </w:p>
    <w:p w14:paraId="1F7662DB" w14:textId="77777777" w:rsidR="008C4A88" w:rsidRPr="008C4A88" w:rsidRDefault="008C4A88" w:rsidP="008C4A88">
      <w:pPr>
        <w:rPr>
          <w:rFonts w:ascii="Poppins" w:hAnsi="Poppins" w:cs="Poppins"/>
        </w:rPr>
      </w:pPr>
      <w:r w:rsidRPr="008C4A88">
        <w:rPr>
          <w:rFonts w:ascii="Poppins" w:hAnsi="Poppins" w:cs="Poppins"/>
        </w:rPr>
        <w:t>Rheolwr safle a’r is-gontractwyr – i sicrhau bod tasgau’n cael eu cwblhau’n unol â’r cynllun gwaith.</w:t>
      </w:r>
    </w:p>
    <w:p w14:paraId="1BBB2807" w14:textId="77777777" w:rsidR="008C4A88" w:rsidRPr="008C4A88" w:rsidRDefault="008C4A88" w:rsidP="008C4A88">
      <w:pPr>
        <w:rPr>
          <w:rFonts w:ascii="Poppins" w:hAnsi="Poppins" w:cs="Poppins"/>
        </w:rPr>
      </w:pPr>
    </w:p>
    <w:p w14:paraId="476232D2" w14:textId="56401390" w:rsidR="008C4A88" w:rsidRPr="008C4A88" w:rsidRDefault="008C4A88" w:rsidP="008C4A88">
      <w:pPr>
        <w:pStyle w:val="ListParagraph"/>
        <w:numPr>
          <w:ilvl w:val="0"/>
          <w:numId w:val="31"/>
        </w:numPr>
        <w:rPr>
          <w:rFonts w:ascii="Poppins" w:hAnsi="Poppins" w:cs="Poppins"/>
        </w:rPr>
      </w:pPr>
      <w:r w:rsidRPr="008C4A88">
        <w:rPr>
          <w:rFonts w:ascii="Poppins" w:hAnsi="Poppins" w:cs="Poppins"/>
        </w:rPr>
        <w:t>Rheolwr prosiect a’r cyflenwyr – i gadw trefn ar amserlenni cyflenwi ac osgoi oedi.</w:t>
      </w:r>
    </w:p>
    <w:p w14:paraId="669D1832" w14:textId="274EA46F" w:rsidR="008C4A88" w:rsidRPr="008C4A88" w:rsidRDefault="008C4A88" w:rsidP="008C4A88">
      <w:pPr>
        <w:pStyle w:val="ListParagraph"/>
        <w:numPr>
          <w:ilvl w:val="0"/>
          <w:numId w:val="31"/>
        </w:numPr>
        <w:rPr>
          <w:rFonts w:ascii="Poppins" w:hAnsi="Poppins" w:cs="Poppins"/>
        </w:rPr>
      </w:pPr>
      <w:r w:rsidRPr="008C4A88">
        <w:rPr>
          <w:rFonts w:ascii="Poppins" w:hAnsi="Poppins" w:cs="Poppins"/>
        </w:rPr>
        <w:t>Pensaer neu beiriannydd a’r cleient – i gadarnhau bod y gwaith yn cwrdd â’r manylebau technegol.</w:t>
      </w:r>
    </w:p>
    <w:p w14:paraId="33B61300" w14:textId="77777777" w:rsidR="008C4A88" w:rsidRPr="008C4A88" w:rsidRDefault="008C4A88" w:rsidP="008C4A88">
      <w:pPr>
        <w:pStyle w:val="ListParagraph"/>
        <w:numPr>
          <w:ilvl w:val="0"/>
          <w:numId w:val="31"/>
        </w:numPr>
        <w:rPr>
          <w:rFonts w:ascii="Poppins" w:hAnsi="Poppins" w:cs="Poppins"/>
        </w:rPr>
      </w:pPr>
      <w:r w:rsidRPr="008C4A88">
        <w:rPr>
          <w:rFonts w:ascii="Poppins" w:hAnsi="Poppins" w:cs="Poppins"/>
        </w:rPr>
        <w:t>Tîm safle cyfan – i rannu gwybodaeth bwysig am iechyd a diogelwch neu newidiadau dyddiol i’r prosiect.</w:t>
      </w:r>
    </w:p>
    <w:p w14:paraId="6B03C2DC" w14:textId="77777777" w:rsidR="008C4A88" w:rsidRPr="008C4A88" w:rsidRDefault="008C4A88" w:rsidP="008C4A88">
      <w:pPr>
        <w:rPr>
          <w:rFonts w:ascii="Poppins" w:hAnsi="Poppins" w:cs="Poppins"/>
        </w:rPr>
      </w:pPr>
    </w:p>
    <w:p w14:paraId="0A57664A" w14:textId="77777777" w:rsidR="008C4A88" w:rsidRPr="008C4A88" w:rsidRDefault="008C4A88" w:rsidP="008C4A88">
      <w:pPr>
        <w:rPr>
          <w:rFonts w:ascii="Poppins" w:hAnsi="Poppins" w:cs="Poppins"/>
        </w:rPr>
      </w:pPr>
      <w:r w:rsidRPr="008C4A88">
        <w:rPr>
          <w:rFonts w:ascii="Poppins" w:hAnsi="Poppins" w:cs="Poppins"/>
        </w:rPr>
        <w:t>Mae dulliau cyfathrebu’n amrywio yn ôl natur yr wybodaeth. Gall e-byst a nodiadau safle sicrhau cofnod ysgrifenedig, tra bo cyfarfodydd byr neu sgyrsiau blwch offer (“toolbox talks”) yn ddefnyddiol i roi gwybodaeth gyflym ar safle. Mae dulliau gweledol hefyd yn chwarae rhan allweddol – er enghraifft, defnyddir siartiau Gantt neu fwrdd amserlen gwaith i ddangos cynnydd, adnoddau a dyddiadau cwblhau. Mae hyn yn helpu pawb i weld statws y prosiect ar yr un pryd ac i gyfathrebu’n fwy effeithiol heb ddryswch.</w:t>
      </w:r>
    </w:p>
    <w:p w14:paraId="00AABEBA" w14:textId="36A0C9ED" w:rsidR="008C4A88" w:rsidRPr="008C4A88" w:rsidRDefault="008C4A88" w:rsidP="008C4A88">
      <w:pPr>
        <w:rPr>
          <w:rFonts w:ascii="Poppins" w:hAnsi="Poppins" w:cs="Poppins"/>
        </w:rPr>
      </w:pPr>
      <w:r w:rsidRPr="008C4A88">
        <w:rPr>
          <w:rFonts w:ascii="Poppins" w:hAnsi="Poppins" w:cs="Poppins"/>
        </w:rPr>
        <w:t>Trwy fabwysiadu dull cyfathrebu trefnus a phroffesiynol, gall gweithwyr sicrhau bod pawb ar y safle’n gweithio tuag at yr un nodau, gan gynnal safonau diogelwch ac effeithlonrwydd uchel.</w:t>
      </w:r>
    </w:p>
    <w:p w14:paraId="3163A8C8" w14:textId="77777777" w:rsidR="008C4A88" w:rsidRPr="008C4A88" w:rsidRDefault="008C4A88" w:rsidP="008C4A88">
      <w:pPr>
        <w:rPr>
          <w:rFonts w:ascii="Poppins" w:hAnsi="Poppins" w:cs="Poppins"/>
        </w:rPr>
      </w:pPr>
      <w:r w:rsidRPr="008C4A88">
        <w:rPr>
          <w:rFonts w:ascii="Poppins" w:hAnsi="Poppins" w:cs="Poppins"/>
        </w:rPr>
        <w:t xml:space="preserve"> </w:t>
      </w:r>
    </w:p>
    <w:p w14:paraId="574ED7DF" w14:textId="77777777" w:rsidR="008C4A88" w:rsidRPr="008C4A88" w:rsidRDefault="008C4A88" w:rsidP="008C4A88">
      <w:pPr>
        <w:rPr>
          <w:rFonts w:ascii="Poppins" w:hAnsi="Poppins" w:cs="Poppins"/>
        </w:rPr>
      </w:pPr>
      <w:r w:rsidRPr="008C4A88">
        <w:rPr>
          <w:rFonts w:ascii="Poppins" w:hAnsi="Poppins" w:cs="Poppins"/>
        </w:rPr>
        <w:t xml:space="preserve"> </w:t>
      </w:r>
    </w:p>
    <w:p w14:paraId="5BE2AF22" w14:textId="36499819" w:rsidR="008C4A88" w:rsidRPr="008C4A88" w:rsidRDefault="008C4A88" w:rsidP="008C4A88">
      <w:pPr>
        <w:pStyle w:val="h1Header"/>
      </w:pPr>
      <w:r w:rsidRPr="008C4A88">
        <w:lastRenderedPageBreak/>
        <w:t>2. Deall sut mae dilyn gweithdrefnau</w:t>
      </w:r>
    </w:p>
    <w:p w14:paraId="2265A38A" w14:textId="77777777" w:rsidR="008C4A88" w:rsidRPr="008C4A88" w:rsidRDefault="008C4A88" w:rsidP="008C4A88">
      <w:pPr>
        <w:pStyle w:val="h2Header"/>
      </w:pPr>
      <w:r w:rsidRPr="008C4A88">
        <w:t xml:space="preserve">2.1 Sut mae gweithdrefnau’r sefydliad yn cael eu defnyddio i gynllunio a chyflawni gwaith cynhyrchiol </w:t>
      </w:r>
    </w:p>
    <w:p w14:paraId="303FA619" w14:textId="77777777" w:rsidR="008C4A88" w:rsidRPr="008C4A88" w:rsidRDefault="008C4A88" w:rsidP="008C4A88">
      <w:pPr>
        <w:rPr>
          <w:rFonts w:ascii="Poppins" w:hAnsi="Poppins" w:cs="Poppins"/>
        </w:rPr>
      </w:pPr>
      <w:r w:rsidRPr="008C4A88">
        <w:rPr>
          <w:rFonts w:ascii="Poppins" w:hAnsi="Poppins" w:cs="Poppins"/>
        </w:rPr>
        <w:t>Mae pob safle adeiladu’n gweithredu o fewn gweithdrefnau sefydliadol clir sy’n sicrhau bod gwaith yn cael ei gynllunio, ei drefnu a’i gwblhau’n ddiogel ac yn effeithlon. Yn y cyd-destun hwn, mae gweithdrefn yn golygu ffordd safonol a bennwyd ymlaen llaw gan y cwmni ar gyfer gwneud tasgau. Hynny yw, y camau a'r rheolau y mae’n rhaid eu dilyn i sicrhau bod gwaith yn cael ei wneud yn gywir, yn ddiogel ac yn unol â pholisïau’r sefydliad. Mae’r gweithdrefnau hyn yn diffinio trefn y gwaith, dyrannu adnoddau ac amserlenni, a chydlynu gweithgareddau rhwng y gwahanol grefftau ar y safle.</w:t>
      </w:r>
    </w:p>
    <w:p w14:paraId="14D3D311" w14:textId="77777777" w:rsidR="008C4A88" w:rsidRPr="008C4A88" w:rsidRDefault="008C4A88" w:rsidP="008C4A88">
      <w:pPr>
        <w:rPr>
          <w:rFonts w:ascii="Poppins" w:hAnsi="Poppins" w:cs="Poppins"/>
        </w:rPr>
      </w:pPr>
      <w:r w:rsidRPr="008C4A88">
        <w:rPr>
          <w:rFonts w:ascii="Poppins" w:hAnsi="Poppins" w:cs="Poppins"/>
        </w:rPr>
        <w:t>Fel arfer, mae cytundeb cychwynnol rhwng y cleient, y pensaer a’r prif gontractwr yn cynnwys:</w:t>
      </w:r>
    </w:p>
    <w:p w14:paraId="60E17B25" w14:textId="6512D483" w:rsidR="008C4A88" w:rsidRPr="008C4A88" w:rsidRDefault="008C4A88" w:rsidP="008C4A88">
      <w:pPr>
        <w:pStyle w:val="ListParagraph"/>
        <w:numPr>
          <w:ilvl w:val="0"/>
          <w:numId w:val="32"/>
        </w:numPr>
        <w:rPr>
          <w:rFonts w:ascii="Poppins" w:hAnsi="Poppins" w:cs="Poppins"/>
        </w:rPr>
      </w:pPr>
      <w:r w:rsidRPr="008C4A88">
        <w:rPr>
          <w:rFonts w:ascii="Poppins" w:hAnsi="Poppins" w:cs="Poppins"/>
        </w:rPr>
        <w:t>Amserlen waith (‘Schedule of Works’) – sy’n rhestru tasgau a’u trefn gyflawni.</w:t>
      </w:r>
    </w:p>
    <w:p w14:paraId="7A3DD895" w14:textId="21F386EB" w:rsidR="008C4A88" w:rsidRPr="008C4A88" w:rsidRDefault="008C4A88" w:rsidP="008C4A88">
      <w:pPr>
        <w:pStyle w:val="ListParagraph"/>
        <w:numPr>
          <w:ilvl w:val="0"/>
          <w:numId w:val="32"/>
        </w:numPr>
        <w:rPr>
          <w:rFonts w:ascii="Poppins" w:hAnsi="Poppins" w:cs="Poppins"/>
        </w:rPr>
      </w:pPr>
      <w:r w:rsidRPr="008C4A88">
        <w:rPr>
          <w:rFonts w:ascii="Poppins" w:hAnsi="Poppins" w:cs="Poppins"/>
        </w:rPr>
        <w:t>Datganiadau dull – egluro sut y caiff gwaith ei wneud yn ddiogel ac yn effeithlon.</w:t>
      </w:r>
    </w:p>
    <w:p w14:paraId="00456C71" w14:textId="69B13892" w:rsidR="008C4A88" w:rsidRPr="008C4A88" w:rsidRDefault="008C4A88" w:rsidP="008C4A88">
      <w:pPr>
        <w:pStyle w:val="ListParagraph"/>
        <w:numPr>
          <w:ilvl w:val="0"/>
          <w:numId w:val="32"/>
        </w:numPr>
        <w:rPr>
          <w:rFonts w:ascii="Poppins" w:hAnsi="Poppins" w:cs="Poppins"/>
        </w:rPr>
      </w:pPr>
      <w:r w:rsidRPr="008C4A88">
        <w:rPr>
          <w:rFonts w:ascii="Poppins" w:hAnsi="Poppins" w:cs="Poppins"/>
        </w:rPr>
        <w:t>Trefniadau amserlen a risg – gan gynnwys tywydd, mynediad i’r safle a chyflenwadau.</w:t>
      </w:r>
    </w:p>
    <w:p w14:paraId="025DD205" w14:textId="77777777" w:rsidR="008C4A88" w:rsidRPr="008C4A88" w:rsidRDefault="008C4A88" w:rsidP="008C4A88">
      <w:pPr>
        <w:pStyle w:val="ListParagraph"/>
        <w:numPr>
          <w:ilvl w:val="0"/>
          <w:numId w:val="32"/>
        </w:numPr>
        <w:rPr>
          <w:rFonts w:ascii="Poppins" w:hAnsi="Poppins" w:cs="Poppins"/>
        </w:rPr>
      </w:pPr>
      <w:r w:rsidRPr="008C4A88">
        <w:rPr>
          <w:rFonts w:ascii="Poppins" w:hAnsi="Poppins" w:cs="Poppins"/>
        </w:rPr>
        <w:t>Ystyriaethau iechyd a diogelwch – yn unol â’r Rheoliadau Dylunio a Rheoli Adeiladu (Rheoliadau CDM 2015).</w:t>
      </w:r>
    </w:p>
    <w:p w14:paraId="644EA850" w14:textId="77777777" w:rsidR="008C4A88" w:rsidRPr="008C4A88" w:rsidRDefault="008C4A88" w:rsidP="008C4A88">
      <w:pPr>
        <w:rPr>
          <w:rFonts w:ascii="Poppins" w:hAnsi="Poppins" w:cs="Poppins"/>
        </w:rPr>
      </w:pPr>
    </w:p>
    <w:p w14:paraId="389BEA81" w14:textId="77777777" w:rsidR="008C4A88" w:rsidRPr="008C4A88" w:rsidRDefault="008C4A88" w:rsidP="008C4A88">
      <w:pPr>
        <w:rPr>
          <w:rFonts w:ascii="Poppins" w:hAnsi="Poppins" w:cs="Poppins"/>
        </w:rPr>
      </w:pPr>
      <w:r w:rsidRPr="008C4A88">
        <w:rPr>
          <w:rFonts w:ascii="Poppins" w:hAnsi="Poppins" w:cs="Poppins"/>
        </w:rPr>
        <w:t>Trwy ddilyn y gweithdrefnau hyn, caiff adnoddau megis gweithwyr, offer a deunyddiau eu defnyddio’n briodol. Er enghraifft, bydd rheolwr safle yn dyrannu tasgau yn ôl cymhwyster neu brofiad er mwyn cynnal diogelwch ac ansawdd y gwaith.</w:t>
      </w:r>
    </w:p>
    <w:p w14:paraId="50802E87" w14:textId="77777777" w:rsidR="008C4A88" w:rsidRPr="008C4A88" w:rsidRDefault="008C4A88" w:rsidP="008C4A88">
      <w:pPr>
        <w:rPr>
          <w:rFonts w:ascii="Poppins" w:hAnsi="Poppins" w:cs="Poppins"/>
        </w:rPr>
      </w:pPr>
      <w:r w:rsidRPr="008C4A88">
        <w:rPr>
          <w:rFonts w:ascii="Poppins" w:hAnsi="Poppins" w:cs="Poppins"/>
        </w:rPr>
        <w:t>Er bod manylion gweithdrefnau’n gallu amrywio rhwng cwmnïau, mae’r egwyddor yr un fath; hynny yw, gwneud y gwaith yn ddiogel, o fewn yr amserlen, o fewn y gyllideb ac yn unol â safonau’r diwydiant.</w:t>
      </w:r>
    </w:p>
    <w:p w14:paraId="6085DED0" w14:textId="77777777" w:rsidR="008C4A88" w:rsidRPr="008C4A88" w:rsidRDefault="008C4A88" w:rsidP="008C4A88">
      <w:pPr>
        <w:rPr>
          <w:rFonts w:ascii="Poppins" w:hAnsi="Poppins" w:cs="Poppins"/>
        </w:rPr>
      </w:pPr>
      <w:r w:rsidRPr="008C4A88">
        <w:rPr>
          <w:rFonts w:ascii="Poppins" w:hAnsi="Poppins" w:cs="Poppins"/>
        </w:rPr>
        <w:lastRenderedPageBreak/>
        <w:t>Trwy ddilyn gweithdrefnau sefydliadol yn gyson, gellir sicrhau cydweithredu effeithiol, lleihau camgymeriadau, a chynnal cynhyrchiant ar draws pob cam o’r prosiect adeiladu.</w:t>
      </w:r>
    </w:p>
    <w:p w14:paraId="0AC1AF60" w14:textId="77777777" w:rsidR="008C4A88" w:rsidRPr="008C4A88" w:rsidRDefault="008C4A88" w:rsidP="008C4A88">
      <w:pPr>
        <w:rPr>
          <w:rFonts w:ascii="Poppins" w:hAnsi="Poppins" w:cs="Poppins"/>
        </w:rPr>
      </w:pPr>
    </w:p>
    <w:p w14:paraId="5E9F5DCF" w14:textId="77777777" w:rsidR="008C4A88" w:rsidRDefault="008C4A88">
      <w:pPr>
        <w:rPr>
          <w:rFonts w:ascii="Poppins" w:hAnsi="Poppins" w:cs="Poppins"/>
        </w:rPr>
      </w:pPr>
      <w:r>
        <w:rPr>
          <w:rFonts w:ascii="Poppins" w:hAnsi="Poppins" w:cs="Poppins"/>
        </w:rPr>
        <w:br w:type="page"/>
      </w:r>
    </w:p>
    <w:p w14:paraId="4371B93C" w14:textId="2D60335E" w:rsidR="008C4A88" w:rsidRPr="008C4A88" w:rsidRDefault="008C4A88" w:rsidP="008C4A88">
      <w:pPr>
        <w:pStyle w:val="h2Header"/>
      </w:pPr>
      <w:r w:rsidRPr="008C4A88">
        <w:lastRenderedPageBreak/>
        <w:t xml:space="preserve">2.2 Sut mae cadw dogfennau yn unol â gweithdrefnau'r sefydliad </w:t>
      </w:r>
    </w:p>
    <w:p w14:paraId="7CDC17F2" w14:textId="77777777" w:rsidR="008C4A88" w:rsidRPr="008C4A88" w:rsidRDefault="008C4A88" w:rsidP="008C4A88">
      <w:pPr>
        <w:rPr>
          <w:rFonts w:ascii="Poppins" w:hAnsi="Poppins" w:cs="Poppins"/>
        </w:rPr>
      </w:pPr>
      <w:r w:rsidRPr="008C4A88">
        <w:rPr>
          <w:rFonts w:ascii="Poppins" w:hAnsi="Poppins" w:cs="Poppins"/>
        </w:rPr>
        <w:t>Mae cadw dogfennau’n gywir yn rhan hanfodol o weithio’n broffesiynol yn y diwydiant adeiladu. Mae cofnodion yn darparu tystiolaeth o gydymffurfiaeth, yn galluogi olrhain cynnydd, ac yn helpu i ddiogelu iechyd a diogelwch ar y safle.</w:t>
      </w:r>
    </w:p>
    <w:p w14:paraId="228FA75C" w14:textId="77777777" w:rsidR="008C4A88" w:rsidRPr="008C4A88" w:rsidRDefault="008C4A88" w:rsidP="008C4A88">
      <w:pPr>
        <w:rPr>
          <w:rFonts w:ascii="Poppins" w:hAnsi="Poppins" w:cs="Poppins"/>
        </w:rPr>
      </w:pPr>
      <w:r w:rsidRPr="008C4A88">
        <w:rPr>
          <w:rFonts w:ascii="Poppins" w:hAnsi="Poppins" w:cs="Poppins"/>
        </w:rPr>
        <w:t>Er bod pob sefydliad yn defnyddio systemau gwahanol, boed hynny’n ddigidol neu ar bapur, mae’r un egwyddorion yn berthnasol, sef mae’n rhaid i wybodaeth gael ei chofnodi’n gywir, ei diweddaru’n rheolaidd, a’i chadw’n ddiogel.</w:t>
      </w:r>
    </w:p>
    <w:p w14:paraId="7C14456B" w14:textId="77777777" w:rsidR="008C4A88" w:rsidRPr="008C4A88" w:rsidRDefault="008C4A88" w:rsidP="008C4A88">
      <w:pPr>
        <w:rPr>
          <w:rFonts w:ascii="Poppins" w:hAnsi="Poppins" w:cs="Poppins"/>
        </w:rPr>
      </w:pPr>
      <w:r w:rsidRPr="008C4A88">
        <w:rPr>
          <w:rFonts w:ascii="Poppins" w:hAnsi="Poppins" w:cs="Poppins"/>
        </w:rPr>
        <w:t>Ymhlith y prif fathau o ddogfennau sy’n cael eu cynnal ar safleoedd adeiladu, mae:</w:t>
      </w:r>
    </w:p>
    <w:p w14:paraId="30B80146" w14:textId="77777777" w:rsidR="008C4A88" w:rsidRPr="008C4A88" w:rsidRDefault="008C4A88" w:rsidP="008C4A88">
      <w:pPr>
        <w:rPr>
          <w:rFonts w:ascii="Poppins" w:hAnsi="Poppins" w:cs="Poppins"/>
        </w:rPr>
      </w:pPr>
      <w:r w:rsidRPr="008C4A88">
        <w:rPr>
          <w:rFonts w:ascii="Poppins" w:hAnsi="Poppins" w:cs="Poppins"/>
        </w:rPr>
        <w:t>Cardiau swydd a thaflenni gwaith – yn dangos tasgau, dyddiadau ac enwau’r gweithwyr sy’n gyfrifol.</w:t>
      </w:r>
    </w:p>
    <w:p w14:paraId="1E15A762" w14:textId="77777777" w:rsidR="008C4A88" w:rsidRPr="008C4A88" w:rsidRDefault="008C4A88" w:rsidP="008C4A88">
      <w:pPr>
        <w:rPr>
          <w:rFonts w:ascii="Poppins" w:hAnsi="Poppins" w:cs="Poppins"/>
        </w:rPr>
      </w:pPr>
    </w:p>
    <w:p w14:paraId="3C21E2DB" w14:textId="5B6CA81A" w:rsidR="008C4A88" w:rsidRPr="008C4A88" w:rsidRDefault="008C4A88" w:rsidP="008C4A88">
      <w:pPr>
        <w:pStyle w:val="ListParagraph"/>
        <w:numPr>
          <w:ilvl w:val="0"/>
          <w:numId w:val="33"/>
        </w:numPr>
        <w:rPr>
          <w:rFonts w:ascii="Poppins" w:hAnsi="Poppins" w:cs="Poppins"/>
        </w:rPr>
      </w:pPr>
      <w:r w:rsidRPr="008C4A88">
        <w:rPr>
          <w:rFonts w:ascii="Poppins" w:hAnsi="Poppins" w:cs="Poppins"/>
        </w:rPr>
        <w:t>Rhestrau deunyddiau ac adnoddau – i fonitro stoc, archebion a defnydd.</w:t>
      </w:r>
    </w:p>
    <w:p w14:paraId="1AA38A91" w14:textId="453E298D" w:rsidR="008C4A88" w:rsidRPr="008C4A88" w:rsidRDefault="008C4A88" w:rsidP="008C4A88">
      <w:pPr>
        <w:pStyle w:val="ListParagraph"/>
        <w:numPr>
          <w:ilvl w:val="0"/>
          <w:numId w:val="33"/>
        </w:numPr>
        <w:rPr>
          <w:rFonts w:ascii="Poppins" w:hAnsi="Poppins" w:cs="Poppins"/>
        </w:rPr>
      </w:pPr>
      <w:r w:rsidRPr="008C4A88">
        <w:rPr>
          <w:rFonts w:ascii="Poppins" w:hAnsi="Poppins" w:cs="Poppins"/>
        </w:rPr>
        <w:t>Taflenni amser – i gofnodi oriau gwaith ac i sicrhau taliadau cywir.</w:t>
      </w:r>
    </w:p>
    <w:p w14:paraId="3054784A" w14:textId="54AE6690" w:rsidR="008C4A88" w:rsidRPr="008C4A88" w:rsidRDefault="008C4A88" w:rsidP="008C4A88">
      <w:pPr>
        <w:pStyle w:val="ListParagraph"/>
        <w:numPr>
          <w:ilvl w:val="0"/>
          <w:numId w:val="33"/>
        </w:numPr>
        <w:rPr>
          <w:rFonts w:ascii="Poppins" w:hAnsi="Poppins" w:cs="Poppins"/>
        </w:rPr>
      </w:pPr>
      <w:r w:rsidRPr="008C4A88">
        <w:rPr>
          <w:rFonts w:ascii="Poppins" w:hAnsi="Poppins" w:cs="Poppins"/>
        </w:rPr>
        <w:t>Asesiadau risg a datganiadau dull – i ddangos sut y caiff gwaith ei wneud yn ddiogel.</w:t>
      </w:r>
    </w:p>
    <w:p w14:paraId="33977D2F" w14:textId="77777777" w:rsidR="008C4A88" w:rsidRPr="008C4A88" w:rsidRDefault="008C4A88" w:rsidP="008C4A88">
      <w:pPr>
        <w:pStyle w:val="ListParagraph"/>
        <w:numPr>
          <w:ilvl w:val="0"/>
          <w:numId w:val="33"/>
        </w:numPr>
        <w:rPr>
          <w:rFonts w:ascii="Poppins" w:hAnsi="Poppins" w:cs="Poppins"/>
        </w:rPr>
      </w:pPr>
      <w:r w:rsidRPr="008C4A88">
        <w:rPr>
          <w:rFonts w:ascii="Poppins" w:hAnsi="Poppins" w:cs="Poppins"/>
        </w:rPr>
        <w:t>Cofnodion damweiniau ac iechyd a diogelwch – sy’n ofynnol yn ôl y Ddeddf Iechyd a Diogelwch yn y Gwaith 1974 (HASAWA).</w:t>
      </w:r>
    </w:p>
    <w:p w14:paraId="006AC7F8" w14:textId="77777777" w:rsidR="008C4A88" w:rsidRPr="008C4A88" w:rsidRDefault="008C4A88" w:rsidP="008C4A88">
      <w:pPr>
        <w:rPr>
          <w:rFonts w:ascii="Poppins" w:hAnsi="Poppins" w:cs="Poppins"/>
        </w:rPr>
      </w:pPr>
    </w:p>
    <w:p w14:paraId="1B862FFD" w14:textId="77777777" w:rsidR="008C4A88" w:rsidRPr="008C4A88" w:rsidRDefault="008C4A88" w:rsidP="008C4A88">
      <w:pPr>
        <w:rPr>
          <w:rFonts w:ascii="Poppins" w:hAnsi="Poppins" w:cs="Poppins"/>
        </w:rPr>
      </w:pPr>
      <w:r w:rsidRPr="008C4A88">
        <w:rPr>
          <w:rFonts w:ascii="Poppins" w:hAnsi="Poppins" w:cs="Poppins"/>
        </w:rPr>
        <w:t xml:space="preserve">Mae cadw cofnodion yn briodol nid yn unig yn ofyniad cyfreithiol, ond mae hefyd yn arfer da o ran rheoli safle effeithlon. Gall diffyg cofnodi arwain at gamddeall, colli gwybodaeth bwysig neu hyd yn oed dorri rheoliadau statudol. Yn y cyd-destun hwn, mae rheoliadau statudol yn golygu deddfau a gofynion cyfreithiol swyddogol y mae’n rhaid i gwmnïau ac unigolion eu dilyn wrth weithio, er mwyn sicrhau diogelwch, cydymffurfiaeth a safonau’r diwydiant. </w:t>
      </w:r>
    </w:p>
    <w:p w14:paraId="05EBCDEA" w14:textId="77777777" w:rsidR="008C4A88" w:rsidRPr="008C4A88" w:rsidRDefault="008C4A88" w:rsidP="008C4A88">
      <w:pPr>
        <w:rPr>
          <w:rFonts w:ascii="Poppins" w:hAnsi="Poppins" w:cs="Poppins"/>
        </w:rPr>
      </w:pPr>
      <w:r w:rsidRPr="008C4A88">
        <w:rPr>
          <w:rFonts w:ascii="Poppins" w:hAnsi="Poppins" w:cs="Poppins"/>
        </w:rPr>
        <w:lastRenderedPageBreak/>
        <w:t>Trwy sicrhau bod dogfennau’n cael eu cwblhau’n fanwl ac yn unol â gweithdrefnau’r sefydliad, mae modd cynnal tryloywder, atebolrwydd a chynhyrchiant ar bob cam o’r prosiect adeiladu.</w:t>
      </w:r>
    </w:p>
    <w:p w14:paraId="4A3138DF" w14:textId="77777777" w:rsidR="008C4A88" w:rsidRDefault="008C4A88">
      <w:pPr>
        <w:rPr>
          <w:rFonts w:ascii="Poppins" w:hAnsi="Poppins" w:cs="Poppins"/>
        </w:rPr>
      </w:pPr>
      <w:r>
        <w:rPr>
          <w:rFonts w:ascii="Poppins" w:hAnsi="Poppins" w:cs="Poppins"/>
        </w:rPr>
        <w:br w:type="page"/>
      </w:r>
    </w:p>
    <w:p w14:paraId="4247302F" w14:textId="10CAABE5" w:rsidR="008C4A88" w:rsidRPr="008C4A88" w:rsidRDefault="008C4A88" w:rsidP="008C4A88">
      <w:pPr>
        <w:pStyle w:val="h2Header"/>
      </w:pPr>
      <w:r w:rsidRPr="008C4A88">
        <w:lastRenderedPageBreak/>
        <w:t xml:space="preserve">2.3 Sut mae cyfrannu at ganlyniadau di-garbon/carbon isel yn yr amgylchedd adeiledig </w:t>
      </w:r>
    </w:p>
    <w:p w14:paraId="401056AD" w14:textId="77777777" w:rsidR="008C4A88" w:rsidRPr="008C4A88" w:rsidRDefault="008C4A88" w:rsidP="008C4A88">
      <w:pPr>
        <w:rPr>
          <w:rFonts w:ascii="Poppins" w:hAnsi="Poppins" w:cs="Poppins"/>
        </w:rPr>
      </w:pPr>
      <w:r w:rsidRPr="008C4A88">
        <w:rPr>
          <w:rFonts w:ascii="Poppins" w:hAnsi="Poppins" w:cs="Poppins"/>
        </w:rPr>
        <w:t>Mae’r diwydiant adeiladu yn chwarae rhan allweddol wrth leihau allyriadau carbon ac wrth symud tuag at amgylchedd adeiledig mwy cynaliadwy. Gall gweithwyr ar bob lefel gyfrannu at ganlyniadau di-garbon neu garbon isel trwy ddilyn gweithdrefnau sefydliadol ac arferion gwaith cyfrifol.</w:t>
      </w:r>
    </w:p>
    <w:p w14:paraId="4DD9F3AD" w14:textId="77777777" w:rsidR="008C4A88" w:rsidRPr="008C4A88" w:rsidRDefault="008C4A88" w:rsidP="008C4A88">
      <w:pPr>
        <w:rPr>
          <w:rFonts w:ascii="Poppins" w:hAnsi="Poppins" w:cs="Poppins"/>
        </w:rPr>
      </w:pPr>
      <w:r w:rsidRPr="008C4A88">
        <w:rPr>
          <w:rFonts w:ascii="Poppins" w:hAnsi="Poppins" w:cs="Poppins"/>
        </w:rPr>
        <w:t>Mae hyn yn cynnwys:</w:t>
      </w:r>
    </w:p>
    <w:p w14:paraId="125845E2" w14:textId="09D209E3" w:rsidR="008C4A88" w:rsidRPr="008C4A88" w:rsidRDefault="008C4A88" w:rsidP="008C4A88">
      <w:pPr>
        <w:pStyle w:val="ListParagraph"/>
        <w:numPr>
          <w:ilvl w:val="0"/>
          <w:numId w:val="34"/>
        </w:numPr>
        <w:rPr>
          <w:rFonts w:ascii="Poppins" w:hAnsi="Poppins" w:cs="Poppins"/>
        </w:rPr>
      </w:pPr>
      <w:r w:rsidRPr="008C4A88">
        <w:rPr>
          <w:rFonts w:ascii="Poppins" w:hAnsi="Poppins" w:cs="Poppins"/>
        </w:rPr>
        <w:t>Dilyn polisïau cynaliadwyedd y sefydliad megis defnyddio deunyddiau lleol neu ailgylchadwy, lleihau gwastraff, ac osgoi gor-ddefnyddio adnoddau naturiol.</w:t>
      </w:r>
    </w:p>
    <w:p w14:paraId="7495F99F" w14:textId="42B29C70" w:rsidR="008C4A88" w:rsidRPr="008C4A88" w:rsidRDefault="008C4A88" w:rsidP="008C4A88">
      <w:pPr>
        <w:pStyle w:val="ListParagraph"/>
        <w:numPr>
          <w:ilvl w:val="0"/>
          <w:numId w:val="34"/>
        </w:numPr>
        <w:rPr>
          <w:rFonts w:ascii="Poppins" w:hAnsi="Poppins" w:cs="Poppins"/>
        </w:rPr>
      </w:pPr>
      <w:r w:rsidRPr="008C4A88">
        <w:rPr>
          <w:rFonts w:ascii="Poppins" w:hAnsi="Poppins" w:cs="Poppins"/>
        </w:rPr>
        <w:t>Defnyddio offer ac adnoddau’n effeithlon trwy sicrhau bod offer trydanol yn cael eu diffodd pan nad ydynt yn cael eu defnyddio, a defnyddio cerbydau neu beiriannau modern sy’n bodloni safonau allyriadau.</w:t>
      </w:r>
    </w:p>
    <w:p w14:paraId="75F61A71" w14:textId="56963988" w:rsidR="008C4A88" w:rsidRPr="008C4A88" w:rsidRDefault="008C4A88" w:rsidP="008C4A88">
      <w:pPr>
        <w:pStyle w:val="ListParagraph"/>
        <w:numPr>
          <w:ilvl w:val="0"/>
          <w:numId w:val="34"/>
        </w:numPr>
        <w:rPr>
          <w:rFonts w:ascii="Poppins" w:hAnsi="Poppins" w:cs="Poppins"/>
        </w:rPr>
      </w:pPr>
      <w:r w:rsidRPr="008C4A88">
        <w:rPr>
          <w:rFonts w:ascii="Poppins" w:hAnsi="Poppins" w:cs="Poppins"/>
        </w:rPr>
        <w:t>Ymgyfarwyddi â’r newidiadau diweddaraf mewn deddfwriaeth a chanllawiau megis Strategaeth Net Sero Llywodraeth Cymru neu safonau’r WELL Building Standard.</w:t>
      </w:r>
    </w:p>
    <w:p w14:paraId="1D32DD0C" w14:textId="2D344535" w:rsidR="008C4A88" w:rsidRPr="00D516AB" w:rsidRDefault="008C4A88" w:rsidP="008C4A88">
      <w:pPr>
        <w:pStyle w:val="ListParagraph"/>
        <w:numPr>
          <w:ilvl w:val="0"/>
          <w:numId w:val="34"/>
        </w:numPr>
        <w:rPr>
          <w:rFonts w:ascii="Poppins" w:hAnsi="Poppins" w:cs="Poppins"/>
        </w:rPr>
      </w:pPr>
      <w:r w:rsidRPr="008C4A88">
        <w:rPr>
          <w:rFonts w:ascii="Poppins" w:hAnsi="Poppins" w:cs="Poppins"/>
        </w:rPr>
        <w:t>Ymgymryd â hyfforddiant perthnasol er mwyn deall arferion adeiladu gwyrdd, technegau arbed ynni, a dulliau newydd megis gweithgynhyrchu oddi ar y safle (‘off-site construction’).</w:t>
      </w:r>
    </w:p>
    <w:p w14:paraId="76AAE5A6" w14:textId="69650B2F" w:rsidR="008C4A88" w:rsidRPr="008C4A88" w:rsidRDefault="008C4A88" w:rsidP="008C4A88">
      <w:pPr>
        <w:rPr>
          <w:rFonts w:ascii="Poppins" w:hAnsi="Poppins" w:cs="Poppins"/>
        </w:rPr>
      </w:pPr>
      <w:r w:rsidRPr="008C4A88">
        <w:rPr>
          <w:rFonts w:ascii="Poppins" w:hAnsi="Poppins" w:cs="Poppins"/>
        </w:rPr>
        <w:t>Cynnal arferion gwaith trefnus a glân trwy leihau llwch, sŵn ac effeithiau amgylcheddol eraill ar y gymuned leol.</w:t>
      </w:r>
    </w:p>
    <w:p w14:paraId="153902F9" w14:textId="77777777" w:rsidR="008C4A88" w:rsidRPr="008C4A88" w:rsidRDefault="008C4A88" w:rsidP="008C4A88">
      <w:pPr>
        <w:rPr>
          <w:rFonts w:ascii="Poppins" w:hAnsi="Poppins" w:cs="Poppins"/>
        </w:rPr>
      </w:pPr>
      <w:r w:rsidRPr="008C4A88">
        <w:rPr>
          <w:rFonts w:ascii="Poppins" w:hAnsi="Poppins" w:cs="Poppins"/>
        </w:rPr>
        <w:t>Trwy ddilyn gweithdrefnau sefydliadol sy’n rhoi blaenoriaeth i gynaliadwyedd, gall unigolion gyfrannu’n uniongyrchol at leihau ôl troed carbon y prosiect. Nid yw hyn yn ymwneud â thechnoleg yn unig, ond hefyd ag agwedd broffesiynol trwy fod yn ymwybodol, yn ystyriol ac yn ymrwymedig i wella’r amgylchedd adeiledig i’r dyfodol.</w:t>
      </w:r>
    </w:p>
    <w:p w14:paraId="4733D310" w14:textId="77777777" w:rsidR="008C4A88" w:rsidRPr="008C4A88" w:rsidRDefault="008C4A88" w:rsidP="008C4A88">
      <w:pPr>
        <w:rPr>
          <w:rFonts w:ascii="Poppins" w:hAnsi="Poppins" w:cs="Poppins"/>
        </w:rPr>
      </w:pPr>
      <w:r w:rsidRPr="008C4A88">
        <w:rPr>
          <w:rFonts w:ascii="Poppins" w:hAnsi="Poppins" w:cs="Poppins"/>
        </w:rPr>
        <w:t>Trwy ddilyn y dolenni isod, cewch ddysgu mwy am y gwahanol ffyrdd y gellir lleihau carbon o fewn y diwydiant adeiladu.</w:t>
      </w:r>
    </w:p>
    <w:p w14:paraId="5547AF4F" w14:textId="465F70F6" w:rsidR="008C4A88" w:rsidRDefault="008C4A88" w:rsidP="008C4A88">
      <w:pPr>
        <w:rPr>
          <w:rFonts w:ascii="Poppins" w:hAnsi="Poppins" w:cs="Poppins"/>
        </w:rPr>
      </w:pPr>
      <w:hyperlink r:id="rId5" w:history="1">
        <w:r w:rsidRPr="00484BCE">
          <w:rPr>
            <w:rStyle w:val="Hyperlink"/>
            <w:rFonts w:ascii="Poppins" w:hAnsi="Poppins" w:cs="Poppins"/>
          </w:rPr>
          <w:t>https://www.gweithreduarhinsawdd.llyw.cymru/</w:t>
        </w:r>
      </w:hyperlink>
      <w:r>
        <w:rPr>
          <w:rFonts w:ascii="Poppins" w:hAnsi="Poppins" w:cs="Poppins"/>
        </w:rPr>
        <w:t xml:space="preserve"> </w:t>
      </w:r>
      <w:hyperlink r:id="rId6" w:history="1">
        <w:r w:rsidRPr="00484BCE">
          <w:rPr>
            <w:rStyle w:val="Hyperlink"/>
            <w:rFonts w:ascii="Poppins" w:hAnsi="Poppins" w:cs="Poppins"/>
          </w:rPr>
          <w:t>https://www.gweithreduarhinsawdd.llyw.cymru/dewisiadau-ynni-gwyrdd/systemau-ynni-adnewyddadwy/croeso-i-dy-sy-n-gwresogi-ei-hun-gan-ddefnyddio-dim-byd-ond-aer/</w:t>
        </w:r>
      </w:hyperlink>
    </w:p>
    <w:p w14:paraId="2A34E707" w14:textId="73D867A4" w:rsidR="008C4A88" w:rsidRPr="008C4A88" w:rsidRDefault="008C4A88" w:rsidP="008C4A88">
      <w:pPr>
        <w:rPr>
          <w:rFonts w:ascii="Poppins" w:hAnsi="Poppins" w:cs="Poppins"/>
        </w:rPr>
      </w:pPr>
      <w:hyperlink r:id="rId7" w:history="1">
        <w:r w:rsidRPr="00484BCE">
          <w:rPr>
            <w:rStyle w:val="Hyperlink"/>
            <w:rFonts w:ascii="Poppins" w:hAnsi="Poppins" w:cs="Poppins"/>
          </w:rPr>
          <w:t>https://youtu.be/QYCpNVDzrTg</w:t>
        </w:r>
      </w:hyperlink>
      <w:r>
        <w:rPr>
          <w:rFonts w:ascii="Poppins" w:hAnsi="Poppins" w:cs="Poppins"/>
        </w:rPr>
        <w:t xml:space="preserve"> </w:t>
      </w:r>
      <w:r w:rsidRPr="008C4A88">
        <w:rPr>
          <w:rFonts w:ascii="Poppins" w:hAnsi="Poppins" w:cs="Poppins"/>
        </w:rPr>
        <w:t xml:space="preserve"> </w:t>
      </w:r>
    </w:p>
    <w:p w14:paraId="4A8FC5B1" w14:textId="6BD85520" w:rsidR="008C4A88" w:rsidRPr="008C4A88" w:rsidRDefault="008C4A88" w:rsidP="008C4A88">
      <w:pPr>
        <w:rPr>
          <w:rFonts w:ascii="Poppins" w:hAnsi="Poppins" w:cs="Poppins"/>
        </w:rPr>
      </w:pPr>
      <w:hyperlink r:id="rId8" w:history="1">
        <w:r w:rsidRPr="00484BCE">
          <w:rPr>
            <w:rStyle w:val="Hyperlink"/>
            <w:rFonts w:ascii="Poppins" w:hAnsi="Poppins" w:cs="Poppins"/>
          </w:rPr>
          <w:t>https://www.gweithreduarhinsawdd.llyw.cymru/dewisiadau-ynni-gwyrdd/arbed-arian-ac-achub-y-blaned-gyda-chartrefi-gwyrdd-cymru/</w:t>
        </w:r>
      </w:hyperlink>
      <w:r>
        <w:rPr>
          <w:rFonts w:ascii="Poppins" w:hAnsi="Poppins" w:cs="Poppins"/>
        </w:rPr>
        <w:t xml:space="preserve"> </w:t>
      </w:r>
      <w:r w:rsidRPr="008C4A88">
        <w:rPr>
          <w:rFonts w:ascii="Poppins" w:hAnsi="Poppins" w:cs="Poppins"/>
        </w:rPr>
        <w:t xml:space="preserve"> </w:t>
      </w:r>
    </w:p>
    <w:p w14:paraId="08A00274" w14:textId="77777777" w:rsidR="008C4A88" w:rsidRPr="008C4A88" w:rsidRDefault="008C4A88" w:rsidP="008C4A88">
      <w:pPr>
        <w:rPr>
          <w:rFonts w:ascii="Poppins" w:hAnsi="Poppins" w:cs="Poppins"/>
        </w:rPr>
      </w:pPr>
    </w:p>
    <w:p w14:paraId="7D8AC5DF" w14:textId="77777777" w:rsidR="008C4A88" w:rsidRPr="008C4A88" w:rsidRDefault="008C4A88" w:rsidP="008C4A88">
      <w:pPr>
        <w:rPr>
          <w:rFonts w:ascii="Poppins" w:hAnsi="Poppins" w:cs="Poppins"/>
        </w:rPr>
      </w:pPr>
    </w:p>
    <w:p w14:paraId="5B85BF1F" w14:textId="77777777" w:rsidR="008C4A88" w:rsidRPr="008C4A88" w:rsidRDefault="008C4A88" w:rsidP="008C4A88">
      <w:pPr>
        <w:rPr>
          <w:rFonts w:ascii="Poppins" w:hAnsi="Poppins" w:cs="Poppins"/>
        </w:rPr>
      </w:pPr>
    </w:p>
    <w:p w14:paraId="4BD34413" w14:textId="77777777" w:rsidR="005E27C8" w:rsidRDefault="005E27C8">
      <w:pPr>
        <w:rPr>
          <w:rFonts w:ascii="Poppins" w:hAnsi="Poppins" w:cs="Poppins"/>
        </w:rPr>
      </w:pPr>
      <w:r>
        <w:rPr>
          <w:rFonts w:ascii="Poppins" w:hAnsi="Poppins" w:cs="Poppins"/>
        </w:rPr>
        <w:br w:type="page"/>
      </w:r>
    </w:p>
    <w:p w14:paraId="28176568" w14:textId="2CBE9742" w:rsidR="008C4A88" w:rsidRPr="008C4A88" w:rsidRDefault="008C4A88" w:rsidP="00D516AB">
      <w:pPr>
        <w:pStyle w:val="h1Header"/>
      </w:pPr>
      <w:r w:rsidRPr="008C4A88">
        <w:lastRenderedPageBreak/>
        <w:t>3. Deall sut mae cynnal perthynas waith dda</w:t>
      </w:r>
    </w:p>
    <w:p w14:paraId="249A1456" w14:textId="77777777" w:rsidR="008C4A88" w:rsidRPr="008C4A88" w:rsidRDefault="008C4A88" w:rsidP="005E27C8">
      <w:pPr>
        <w:pStyle w:val="h2Header"/>
      </w:pPr>
      <w:r w:rsidRPr="008C4A88">
        <w:t xml:space="preserve">3.1 Sut mae cynnal perthynas waith dda </w:t>
      </w:r>
    </w:p>
    <w:p w14:paraId="460ADAA5" w14:textId="77777777" w:rsidR="008C4A88" w:rsidRPr="008C4A88" w:rsidRDefault="008C4A88" w:rsidP="008C4A88">
      <w:pPr>
        <w:rPr>
          <w:rFonts w:ascii="Poppins" w:hAnsi="Poppins" w:cs="Poppins"/>
        </w:rPr>
      </w:pPr>
      <w:r w:rsidRPr="008C4A88">
        <w:rPr>
          <w:rFonts w:ascii="Poppins" w:hAnsi="Poppins" w:cs="Poppins"/>
        </w:rPr>
        <w:t>Mae cynnal perthynas waith dda yn hanfodol i sicrhau amgylchedd gwaith cynhyrchiol ac effeithlon yn y diwydiant adeiladu. Mae’n seiliedig ar barch, cyfathrebu agored a chydweithio. Dylai gweithwyr drin cwsmeriaid, cydweithwyr a rheolwyr llinell gyda phroffesiynoldeb, gan wrando’n weithredol ac ymateb yn adeiladol i adborth.</w:t>
      </w:r>
    </w:p>
    <w:p w14:paraId="2972B6A6" w14:textId="77777777" w:rsidR="008C4A88" w:rsidRPr="008C4A88" w:rsidRDefault="008C4A88" w:rsidP="008C4A88">
      <w:pPr>
        <w:rPr>
          <w:rFonts w:ascii="Poppins" w:hAnsi="Poppins" w:cs="Poppins"/>
        </w:rPr>
      </w:pPr>
      <w:r w:rsidRPr="008C4A88">
        <w:rPr>
          <w:rFonts w:ascii="Poppins" w:hAnsi="Poppins" w:cs="Poppins"/>
        </w:rPr>
        <w:t>Mae cyfathrebu clir yn helpu i osgoi camddeall ac anghydfod, yn enwedig pan fydd sawl crefft wahanol yn gweithio ar yr un prosiect. Mae gweithio fel rhan o dîm, rhannu gwybodaeth ac ymateb i gyfarwyddiadau mewn modd cadarnhaol yn dangos ymrwymiad i’r prosiect a’r sefydliad.</w:t>
      </w:r>
    </w:p>
    <w:p w14:paraId="30D5B574" w14:textId="77777777" w:rsidR="008C4A88" w:rsidRPr="008C4A88" w:rsidRDefault="008C4A88" w:rsidP="008C4A88">
      <w:pPr>
        <w:rPr>
          <w:rFonts w:ascii="Poppins" w:hAnsi="Poppins" w:cs="Poppins"/>
        </w:rPr>
      </w:pPr>
      <w:r w:rsidRPr="008C4A88">
        <w:rPr>
          <w:rFonts w:ascii="Poppins" w:hAnsi="Poppins" w:cs="Poppins"/>
        </w:rPr>
        <w:t>Dylai gweithwyr hefyd fod yn ymwybodol o’u hymddygiad personol, gan ddangos parch i amrywiaeth, cydymffurfio â pholisïau’r sefydliad ac osgoi ymddygiad a all greu tensiwn neu wrthdaro. Trwy feithrin ymddiriedaeth, dangos dibynadwyedd a chynnal agwedd gadarnhaol, mae’n bosibl adeiladu perthnasoedd gwaith cryfion sy’n cyfrannu’n uniongyrchol at safon a llwyddiant y gwaith adeiladu.</w:t>
      </w:r>
    </w:p>
    <w:p w14:paraId="119EF0FF" w14:textId="77777777" w:rsidR="008C4A88" w:rsidRPr="005E27C8" w:rsidRDefault="008C4A88" w:rsidP="005E27C8">
      <w:pPr>
        <w:pStyle w:val="ListParagraph"/>
        <w:numPr>
          <w:ilvl w:val="0"/>
          <w:numId w:val="35"/>
        </w:numPr>
        <w:rPr>
          <w:rFonts w:ascii="Poppins" w:hAnsi="Poppins" w:cs="Poppins"/>
        </w:rPr>
      </w:pPr>
      <w:r w:rsidRPr="005E27C8">
        <w:rPr>
          <w:rFonts w:ascii="Poppins" w:hAnsi="Poppins" w:cs="Poppins"/>
        </w:rPr>
        <w:t>Parch</w:t>
      </w:r>
    </w:p>
    <w:p w14:paraId="19900F8D" w14:textId="77777777" w:rsidR="008C4A88" w:rsidRPr="005E27C8" w:rsidRDefault="008C4A88" w:rsidP="005E27C8">
      <w:pPr>
        <w:pStyle w:val="ListParagraph"/>
        <w:numPr>
          <w:ilvl w:val="0"/>
          <w:numId w:val="35"/>
        </w:numPr>
        <w:rPr>
          <w:rFonts w:ascii="Poppins" w:hAnsi="Poppins" w:cs="Poppins"/>
        </w:rPr>
      </w:pPr>
      <w:r w:rsidRPr="005E27C8">
        <w:rPr>
          <w:rFonts w:ascii="Poppins" w:hAnsi="Poppins" w:cs="Poppins"/>
        </w:rPr>
        <w:t>Amrywiaeth</w:t>
      </w:r>
    </w:p>
    <w:p w14:paraId="46B14E71" w14:textId="77777777" w:rsidR="008C4A88" w:rsidRPr="005E27C8" w:rsidRDefault="008C4A88" w:rsidP="005E27C8">
      <w:pPr>
        <w:pStyle w:val="ListParagraph"/>
        <w:numPr>
          <w:ilvl w:val="0"/>
          <w:numId w:val="35"/>
        </w:numPr>
        <w:rPr>
          <w:rFonts w:ascii="Poppins" w:hAnsi="Poppins" w:cs="Poppins"/>
        </w:rPr>
      </w:pPr>
      <w:r w:rsidRPr="005E27C8">
        <w:rPr>
          <w:rFonts w:ascii="Poppins" w:hAnsi="Poppins" w:cs="Poppins"/>
        </w:rPr>
        <w:t>Proffesiynoldeb</w:t>
      </w:r>
    </w:p>
    <w:p w14:paraId="1B1B2410" w14:textId="77777777" w:rsidR="008C4A88" w:rsidRPr="005E27C8" w:rsidRDefault="008C4A88" w:rsidP="005E27C8">
      <w:pPr>
        <w:pStyle w:val="ListParagraph"/>
        <w:numPr>
          <w:ilvl w:val="0"/>
          <w:numId w:val="35"/>
        </w:numPr>
        <w:rPr>
          <w:rFonts w:ascii="Poppins" w:hAnsi="Poppins" w:cs="Poppins"/>
        </w:rPr>
      </w:pPr>
      <w:r w:rsidRPr="005E27C8">
        <w:rPr>
          <w:rFonts w:ascii="Poppins" w:hAnsi="Poppins" w:cs="Poppins"/>
        </w:rPr>
        <w:t>Ymddiriedaeth</w:t>
      </w:r>
    </w:p>
    <w:p w14:paraId="7B433993" w14:textId="77777777" w:rsidR="008C4A88" w:rsidRPr="005E27C8" w:rsidRDefault="008C4A88" w:rsidP="005E27C8">
      <w:pPr>
        <w:pStyle w:val="ListParagraph"/>
        <w:numPr>
          <w:ilvl w:val="0"/>
          <w:numId w:val="35"/>
        </w:numPr>
        <w:rPr>
          <w:rFonts w:ascii="Poppins" w:hAnsi="Poppins" w:cs="Poppins"/>
        </w:rPr>
      </w:pPr>
      <w:r w:rsidRPr="005E27C8">
        <w:rPr>
          <w:rFonts w:ascii="Poppins" w:hAnsi="Poppins" w:cs="Poppins"/>
        </w:rPr>
        <w:t>Agwedd gadarnhaol</w:t>
      </w:r>
    </w:p>
    <w:p w14:paraId="5D04AC58" w14:textId="77777777" w:rsidR="008C4A88" w:rsidRPr="008C4A88" w:rsidRDefault="008C4A88" w:rsidP="008C4A88">
      <w:pPr>
        <w:rPr>
          <w:rFonts w:ascii="Poppins" w:hAnsi="Poppins" w:cs="Poppins"/>
        </w:rPr>
      </w:pPr>
      <w:r w:rsidRPr="008C4A88">
        <w:rPr>
          <w:rFonts w:ascii="Poppins" w:hAnsi="Poppins" w:cs="Poppins"/>
        </w:rPr>
        <w:t xml:space="preserve"> </w:t>
      </w:r>
    </w:p>
    <w:p w14:paraId="17549432" w14:textId="77777777" w:rsidR="008C4A88" w:rsidRPr="008C4A88" w:rsidRDefault="008C4A88" w:rsidP="008C4A88">
      <w:pPr>
        <w:rPr>
          <w:rFonts w:ascii="Poppins" w:hAnsi="Poppins" w:cs="Poppins"/>
        </w:rPr>
      </w:pPr>
    </w:p>
    <w:p w14:paraId="233BDA69" w14:textId="77777777" w:rsidR="008C4A88" w:rsidRPr="008C4A88" w:rsidRDefault="008C4A88" w:rsidP="008C4A88">
      <w:pPr>
        <w:rPr>
          <w:rFonts w:ascii="Poppins" w:hAnsi="Poppins" w:cs="Poppins"/>
        </w:rPr>
      </w:pPr>
    </w:p>
    <w:p w14:paraId="69999401" w14:textId="77777777" w:rsidR="005E27C8" w:rsidRDefault="005E27C8">
      <w:pPr>
        <w:rPr>
          <w:rFonts w:ascii="Poppins" w:hAnsi="Poppins" w:cs="Poppins"/>
        </w:rPr>
      </w:pPr>
      <w:r>
        <w:rPr>
          <w:rFonts w:ascii="Poppins" w:hAnsi="Poppins" w:cs="Poppins"/>
        </w:rPr>
        <w:br w:type="page"/>
      </w:r>
    </w:p>
    <w:p w14:paraId="4A36B793" w14:textId="38BDEF7E" w:rsidR="008C4A88" w:rsidRPr="008C4A88" w:rsidRDefault="008C4A88" w:rsidP="005E27C8">
      <w:pPr>
        <w:pStyle w:val="h2Header"/>
      </w:pPr>
      <w:r w:rsidRPr="008C4A88">
        <w:lastRenderedPageBreak/>
        <w:t>3.2 Sut mae cymhwyso egwyddorion cydraddoldeb ac amrywiaeth</w:t>
      </w:r>
    </w:p>
    <w:p w14:paraId="302D5C8B" w14:textId="77777777" w:rsidR="008C4A88" w:rsidRPr="008C4A88" w:rsidRDefault="008C4A88" w:rsidP="008C4A88">
      <w:pPr>
        <w:rPr>
          <w:rFonts w:ascii="Poppins" w:hAnsi="Poppins" w:cs="Poppins"/>
        </w:rPr>
      </w:pPr>
      <w:r w:rsidRPr="008C4A88">
        <w:rPr>
          <w:rFonts w:ascii="Poppins" w:hAnsi="Poppins" w:cs="Poppins"/>
        </w:rPr>
        <w:t>Mae cymhwyso egwyddorion cydraddoldeb ac amrywiaeth yn rhan hanfodol o weithio’n foesegol ac yn gyfreithlon yn y diwydiant adeiladu yng Nghymru. Mae’n sicrhau bod pawb yn cael eu trin yn deg, yn cael cyfleoedd cyfartal, ac nad oes neb yn cael ei drin yn annheg oherwydd nodwedd warchodedig megis rhyw, oedran, hil, anabledd, crefydd, cyfeiriadedd rhywiol neu statws priodasol. Mae’r egwyddorion hyn wedi’u gwreiddio yn Neddf Cydraddoldeb 2010, sy’n gymwys yng Nghymru ac yn gosod dyletswyddau cyhoeddus ar gyflogwyr a sefydliadau i hyrwyddo cydraddoldeb ac atal gwahaniaethu.</w:t>
      </w:r>
    </w:p>
    <w:p w14:paraId="574407AD" w14:textId="77777777" w:rsidR="008C4A88" w:rsidRPr="008C4A88" w:rsidRDefault="008C4A88" w:rsidP="008C4A88">
      <w:pPr>
        <w:rPr>
          <w:rFonts w:ascii="Poppins" w:hAnsi="Poppins" w:cs="Poppins"/>
        </w:rPr>
      </w:pPr>
      <w:r w:rsidRPr="008C4A88">
        <w:rPr>
          <w:rFonts w:ascii="Poppins" w:hAnsi="Poppins" w:cs="Poppins"/>
        </w:rPr>
        <w:t>Yn ymarferol, mae hyn yn golygu mabwysiadu polisïau a gweithdrefnau sy’n hyrwyddo cyfle cyfartal ac yn meithrin amgylchedd gwaith cynhwysol. Dylai gweithwyr ddeall nad yw cydraddoldeb yr un peth â “thrin pawb yr un fath”. Mae’r cysyniad o “degwch” (‘equity’) yn pwysleisio’r angen i roi’r cymorth, yr addasiadau neu’r adnoddau sydd eu hangen ar unigolion er mwyn sicrhau bod pawb yn gallu cyfranogi’n llawn.</w:t>
      </w:r>
    </w:p>
    <w:p w14:paraId="67E7671D" w14:textId="77777777" w:rsidR="008C4A88" w:rsidRPr="008C4A88" w:rsidRDefault="008C4A88" w:rsidP="008C4A88">
      <w:pPr>
        <w:rPr>
          <w:rFonts w:ascii="Poppins" w:hAnsi="Poppins" w:cs="Poppins"/>
        </w:rPr>
      </w:pPr>
      <w:r w:rsidRPr="008C4A88">
        <w:rPr>
          <w:rFonts w:ascii="Poppins" w:hAnsi="Poppins" w:cs="Poppins"/>
        </w:rPr>
        <w:t>Er enghraifft, mae’r ddelwedd boblogaidd o dri phlentyn o daldra gwahanol yn sefyll ar focsys i weld gêm bêl-droed yn egluro hyn yn dda:</w:t>
      </w:r>
    </w:p>
    <w:p w14:paraId="46BCECCA" w14:textId="60B0FEBB" w:rsidR="008C4A88" w:rsidRPr="005E27C8" w:rsidRDefault="008C4A88" w:rsidP="005E27C8">
      <w:pPr>
        <w:pStyle w:val="ListParagraph"/>
        <w:numPr>
          <w:ilvl w:val="0"/>
          <w:numId w:val="36"/>
        </w:numPr>
        <w:rPr>
          <w:rFonts w:ascii="Poppins" w:hAnsi="Poppins" w:cs="Poppins"/>
        </w:rPr>
      </w:pPr>
      <w:r w:rsidRPr="005E27C8">
        <w:rPr>
          <w:rFonts w:ascii="Poppins" w:hAnsi="Poppins" w:cs="Poppins"/>
        </w:rPr>
        <w:t>Cydraddoldeb (‘equality’) – rhoi un bocs i bob plentyn, hyd yn oed os nad yw hynny’n helpu’r plentyn byr i weld.</w:t>
      </w:r>
    </w:p>
    <w:p w14:paraId="7BBC6AEA" w14:textId="086754C8" w:rsidR="008C4A88" w:rsidRPr="005E27C8" w:rsidRDefault="008C4A88" w:rsidP="008C4A88">
      <w:pPr>
        <w:pStyle w:val="ListParagraph"/>
        <w:numPr>
          <w:ilvl w:val="0"/>
          <w:numId w:val="36"/>
        </w:numPr>
        <w:rPr>
          <w:rFonts w:ascii="Poppins" w:hAnsi="Poppins" w:cs="Poppins"/>
        </w:rPr>
      </w:pPr>
      <w:r w:rsidRPr="005E27C8">
        <w:rPr>
          <w:rFonts w:ascii="Poppins" w:hAnsi="Poppins" w:cs="Poppins"/>
        </w:rPr>
        <w:t>Tegwch (‘equity’) – rhoi’r nifer o focsys sydd eu hangen ar bob plentyn, fel bod pob un yn gallu gweld y gêm.</w:t>
      </w:r>
    </w:p>
    <w:p w14:paraId="065E9430" w14:textId="77777777" w:rsidR="008C4A88" w:rsidRPr="008C4A88" w:rsidRDefault="008C4A88" w:rsidP="008C4A88">
      <w:pPr>
        <w:rPr>
          <w:rFonts w:ascii="Poppins" w:hAnsi="Poppins" w:cs="Poppins"/>
        </w:rPr>
      </w:pPr>
      <w:r w:rsidRPr="008C4A88">
        <w:rPr>
          <w:rFonts w:ascii="Poppins" w:hAnsi="Poppins" w:cs="Poppins"/>
        </w:rPr>
        <w:t>Yn y gweithle, mae hyn yn golygu gwneud addasiadau rhesymol, megis darparu mynediad i bobl ag anableddau, defnyddio iaith gynhwysol, a sicrhau nad yw gwahaniaethu, boed yn fwriadol neu’n anfwriadol, yn digwydd. Trwy feithrin parch, dealltwriaeth a chydweithio, mae gweithwyr yn cyfrannu at ddiwylliant adeiladu sy’n deg, yn gynhwysol ac yn gynhyrchiol i bawb.</w:t>
      </w:r>
    </w:p>
    <w:p w14:paraId="7567AE9B" w14:textId="77777777" w:rsidR="008C4A88" w:rsidRPr="008C4A88" w:rsidRDefault="008C4A88" w:rsidP="008C4A88">
      <w:pPr>
        <w:rPr>
          <w:rFonts w:ascii="Poppins" w:hAnsi="Poppins" w:cs="Poppins"/>
        </w:rPr>
      </w:pPr>
      <w:r w:rsidRPr="008C4A88">
        <w:rPr>
          <w:rFonts w:ascii="Poppins" w:hAnsi="Poppins" w:cs="Poppins"/>
        </w:rPr>
        <w:t xml:space="preserve"> </w:t>
      </w:r>
    </w:p>
    <w:p w14:paraId="25A260DA" w14:textId="77777777" w:rsidR="008C4A88" w:rsidRPr="008C4A88" w:rsidRDefault="008C4A88" w:rsidP="008C4A88">
      <w:pPr>
        <w:rPr>
          <w:rFonts w:ascii="Poppins" w:hAnsi="Poppins" w:cs="Poppins"/>
        </w:rPr>
      </w:pPr>
    </w:p>
    <w:p w14:paraId="05781F91" w14:textId="76056BC4" w:rsidR="008C4A88" w:rsidRPr="005E27C8" w:rsidRDefault="008C4A88" w:rsidP="005E27C8">
      <w:pPr>
        <w:pStyle w:val="h1Header"/>
      </w:pPr>
      <w:r w:rsidRPr="008C4A88">
        <w:lastRenderedPageBreak/>
        <w:t>4. Cyfathrebu ag eraill</w:t>
      </w:r>
    </w:p>
    <w:p w14:paraId="6C5FAAEE" w14:textId="77777777" w:rsidR="008C4A88" w:rsidRPr="008C4A88" w:rsidRDefault="008C4A88" w:rsidP="005E27C8">
      <w:pPr>
        <w:pStyle w:val="h2Header"/>
      </w:pPr>
      <w:r w:rsidRPr="008C4A88">
        <w:t xml:space="preserve">4.1 Cyfathrebu â rheolwyr llinell, cydweithwyr neu gwsmeriaid i sicrhau bod gwaith yn cael ei wneud mewn ffordd gynhyrchiol </w:t>
      </w:r>
    </w:p>
    <w:p w14:paraId="2D2D6193" w14:textId="77777777" w:rsidR="008C4A88" w:rsidRPr="008C4A88" w:rsidRDefault="008C4A88" w:rsidP="008C4A88">
      <w:pPr>
        <w:rPr>
          <w:rFonts w:ascii="Poppins" w:hAnsi="Poppins" w:cs="Poppins"/>
        </w:rPr>
      </w:pPr>
      <w:r w:rsidRPr="008C4A88">
        <w:rPr>
          <w:rFonts w:ascii="Poppins" w:hAnsi="Poppins" w:cs="Poppins"/>
        </w:rPr>
        <w:t>Mae cyfathrebu effeithiol â rheolwyr llinell, cydweithwyr a chwsmeriaid yn allweddol i sicrhau bod gwaith yn cael ei wneud yn gynhyrchiol ac yn unol â disgwyliadau’r prosiect. Mewn amgylchedd adeiladu, mae llawer o weithgareddau’n digwydd ar yr un pryd, ac mae’n hanfodol bod gwybodaeth yn cael ei rhannu’n gywir ac yn brydlon.</w:t>
      </w:r>
    </w:p>
    <w:p w14:paraId="41051AA5" w14:textId="77777777" w:rsidR="008C4A88" w:rsidRPr="008C4A88" w:rsidRDefault="008C4A88" w:rsidP="008C4A88">
      <w:pPr>
        <w:rPr>
          <w:rFonts w:ascii="Poppins" w:hAnsi="Poppins" w:cs="Poppins"/>
        </w:rPr>
      </w:pPr>
      <w:r w:rsidRPr="008C4A88">
        <w:rPr>
          <w:rFonts w:ascii="Poppins" w:hAnsi="Poppins" w:cs="Poppins"/>
        </w:rPr>
        <w:t>Dylai cyfathrebu fod yn glir, amserol ac adeiladol, boed ar lafar mewn cyfarfod tîm, ar e-bost ffurfiol, neu drwy system adrodd ddigidol ar y safle. Mae’n bwysig bod gweithwyr yn deall pwy yw’r person cywir i gysylltu ag ef ar gyfer pob mater, er enghraifft, anfon diweddariadau cynnydd at y rheolwr safle, neu roi gwybod am broblemau technegol i’r goruchwyliwr priodol.</w:t>
      </w:r>
    </w:p>
    <w:p w14:paraId="7BDC0866" w14:textId="77777777" w:rsidR="008C4A88" w:rsidRPr="008C4A88" w:rsidRDefault="008C4A88" w:rsidP="008C4A88">
      <w:pPr>
        <w:rPr>
          <w:rFonts w:ascii="Poppins" w:hAnsi="Poppins" w:cs="Poppins"/>
        </w:rPr>
      </w:pPr>
      <w:r w:rsidRPr="008C4A88">
        <w:rPr>
          <w:rFonts w:ascii="Poppins" w:hAnsi="Poppins" w:cs="Poppins"/>
        </w:rPr>
        <w:t>Mae gwrando’n weithredol yn rhan allweddol o gyfathrebu cynhyrchiol. Mae’n dangos parch ac yn lleihau camddeall. Dylid defnyddio tôn broffesiynol ac iaith glir bob amser, hyd yn oed dan bwysau. Trwy gynnal cyfathrebu agored a pharchus, mae’n bosibl cadw trefn ar y gwaith, datrys problemau’n gyflymach, a chryfhau perthnasoedd gwaith rhwng pawb sy’n rhan o’r prosiect.</w:t>
      </w:r>
    </w:p>
    <w:p w14:paraId="327BE116" w14:textId="77777777" w:rsidR="005E27C8" w:rsidRDefault="005E27C8">
      <w:pPr>
        <w:rPr>
          <w:rFonts w:ascii="Poppins" w:hAnsi="Poppins" w:cs="Poppins"/>
        </w:rPr>
      </w:pPr>
      <w:r>
        <w:rPr>
          <w:rFonts w:ascii="Poppins" w:hAnsi="Poppins" w:cs="Poppins"/>
        </w:rPr>
        <w:br w:type="page"/>
      </w:r>
    </w:p>
    <w:p w14:paraId="48BE9DFE" w14:textId="00CC2389" w:rsidR="008C4A88" w:rsidRPr="008C4A88" w:rsidRDefault="008C4A88" w:rsidP="005E27C8">
      <w:pPr>
        <w:pStyle w:val="h2Header"/>
      </w:pPr>
      <w:r w:rsidRPr="008C4A88">
        <w:lastRenderedPageBreak/>
        <w:t xml:space="preserve">4.2 Parchu anghenion pobl eraill wrth gyfathrebu </w:t>
      </w:r>
    </w:p>
    <w:p w14:paraId="53BFFFD9" w14:textId="77777777" w:rsidR="008C4A88" w:rsidRPr="008C4A88" w:rsidRDefault="008C4A88" w:rsidP="008C4A88">
      <w:pPr>
        <w:rPr>
          <w:rFonts w:ascii="Poppins" w:hAnsi="Poppins" w:cs="Poppins"/>
        </w:rPr>
      </w:pPr>
      <w:r w:rsidRPr="008C4A88">
        <w:rPr>
          <w:rFonts w:ascii="Poppins" w:hAnsi="Poppins" w:cs="Poppins"/>
        </w:rPr>
        <w:t>Mae gweithio’n effeithiol yn y diwydiant adeiladu yn golygu gallu cyfathrebu’n glir â phawb, gan gydnabod anghenion unigol pobl eraill ac ymateb iddynt. Mae hyn yn arbennig o bwysig ar safleoedd adeiladu lle mae unigolion sydd â gwahanol gefndiroedd, ieithoedd ac amgylchiadau personol yn cydweithio.</w:t>
      </w:r>
    </w:p>
    <w:p w14:paraId="07C71B3A" w14:textId="77777777" w:rsidR="008C4A88" w:rsidRPr="008C4A88" w:rsidRDefault="008C4A88" w:rsidP="008C4A88">
      <w:pPr>
        <w:rPr>
          <w:rFonts w:ascii="Poppins" w:hAnsi="Poppins" w:cs="Poppins"/>
        </w:rPr>
      </w:pPr>
      <w:r w:rsidRPr="008C4A88">
        <w:rPr>
          <w:rFonts w:ascii="Poppins" w:hAnsi="Poppins" w:cs="Poppins"/>
        </w:rPr>
        <w:t>Gall fod amrywiaeth eang o anghenion cyfathrebu, megis:</w:t>
      </w:r>
    </w:p>
    <w:p w14:paraId="5C6FE5A3" w14:textId="48CE045B" w:rsidR="008C4A88" w:rsidRPr="005E27C8" w:rsidRDefault="008C4A88" w:rsidP="005E27C8">
      <w:pPr>
        <w:pStyle w:val="ListParagraph"/>
        <w:numPr>
          <w:ilvl w:val="0"/>
          <w:numId w:val="37"/>
        </w:numPr>
        <w:rPr>
          <w:rFonts w:ascii="Poppins" w:hAnsi="Poppins" w:cs="Poppins"/>
        </w:rPr>
      </w:pPr>
      <w:r w:rsidRPr="005E27C8">
        <w:rPr>
          <w:rFonts w:ascii="Poppins" w:hAnsi="Poppins" w:cs="Poppins"/>
        </w:rPr>
        <w:t>Anableddau synhwyraidd - gall unigolion byddar ddibynnu ar Iaith Arwyddion Prydain (BSL) neu gyfathrebu gweledol arall, tra gall unigolion dall ddefnyddio Braille neu dechnoleg darllen sgrin.</w:t>
      </w:r>
    </w:p>
    <w:p w14:paraId="0B3D80B1" w14:textId="1C42FBFA" w:rsidR="008C4A88" w:rsidRPr="005E27C8" w:rsidRDefault="008C4A88" w:rsidP="005E27C8">
      <w:pPr>
        <w:pStyle w:val="ListParagraph"/>
        <w:numPr>
          <w:ilvl w:val="0"/>
          <w:numId w:val="37"/>
        </w:numPr>
        <w:rPr>
          <w:rFonts w:ascii="Poppins" w:hAnsi="Poppins" w:cs="Poppins"/>
        </w:rPr>
      </w:pPr>
      <w:r w:rsidRPr="005E27C8">
        <w:rPr>
          <w:rFonts w:ascii="Poppins" w:hAnsi="Poppins" w:cs="Poppins"/>
        </w:rPr>
        <w:t>Anghenion dysgu neu niwroamrywiaeth - gall unigolion â dyslecsia, anhwylderau iaith neu anhwylderau prosesu gwybodaeth elwa ar gyfarwyddiadau clir, testun wedi’i fformatio’n syml, neu gymorth gweledol.</w:t>
      </w:r>
    </w:p>
    <w:p w14:paraId="0736871F" w14:textId="451CDF16" w:rsidR="008C4A88" w:rsidRPr="005E27C8" w:rsidRDefault="008C4A88" w:rsidP="005E27C8">
      <w:pPr>
        <w:pStyle w:val="ListParagraph"/>
        <w:numPr>
          <w:ilvl w:val="0"/>
          <w:numId w:val="37"/>
        </w:numPr>
        <w:rPr>
          <w:rFonts w:ascii="Poppins" w:hAnsi="Poppins" w:cs="Poppins"/>
        </w:rPr>
      </w:pPr>
      <w:r w:rsidRPr="005E27C8">
        <w:rPr>
          <w:rFonts w:ascii="Poppins" w:hAnsi="Poppins" w:cs="Poppins"/>
        </w:rPr>
        <w:t>Rhwystr ieithyddol - ar safle adeiladu, mae’n gyffredin gweithio gyda gweithwyr o wledydd eraill. Gall defnyddio iaith syml, darluniadau, neu arwyddion gweledol helpu i sicrhau dealltwriaeth lawn o dasgau a mesurau diogelwch.</w:t>
      </w:r>
    </w:p>
    <w:p w14:paraId="28F29078" w14:textId="3FAD43E9" w:rsidR="008C4A88" w:rsidRPr="00D516AB" w:rsidRDefault="008C4A88" w:rsidP="008C4A88">
      <w:pPr>
        <w:pStyle w:val="ListParagraph"/>
        <w:numPr>
          <w:ilvl w:val="0"/>
          <w:numId w:val="37"/>
        </w:numPr>
        <w:rPr>
          <w:rFonts w:ascii="Poppins" w:hAnsi="Poppins" w:cs="Poppins"/>
        </w:rPr>
      </w:pPr>
      <w:r w:rsidRPr="005E27C8">
        <w:rPr>
          <w:rFonts w:ascii="Poppins" w:hAnsi="Poppins" w:cs="Poppins"/>
        </w:rPr>
        <w:t>Cyfathrebu diwylliannol - mae parch at wahaniaethau diwylliannol ac arferion cyfathrebu (e.e. tôn, iaith y corff neu drefn siarad) yn helpu i greu amgylchedd gwaith cadarnhaol a chynhwysol.</w:t>
      </w:r>
    </w:p>
    <w:p w14:paraId="7C9D2415" w14:textId="77777777" w:rsidR="008C4A88" w:rsidRPr="008C4A88" w:rsidRDefault="008C4A88" w:rsidP="008C4A88">
      <w:pPr>
        <w:rPr>
          <w:rFonts w:ascii="Poppins" w:hAnsi="Poppins" w:cs="Poppins"/>
        </w:rPr>
      </w:pPr>
      <w:r w:rsidRPr="008C4A88">
        <w:rPr>
          <w:rFonts w:ascii="Poppins" w:hAnsi="Poppins" w:cs="Poppins"/>
        </w:rPr>
        <w:t>Mae parchu anghenion pobl eraill yn golygu mwy na bod yn gwrtais; mae’n ymwneud â sicrhau bod pawb yn gallu deall gwybodaeth yn deg ac yn llawn, er mwyn cynnal diogelwch, cynhyrchiant ac ymddiriedaeth ar y safle.</w:t>
      </w:r>
    </w:p>
    <w:p w14:paraId="337E2753" w14:textId="77777777" w:rsidR="008C4A88" w:rsidRPr="008C4A88" w:rsidRDefault="008C4A88" w:rsidP="008C4A88">
      <w:pPr>
        <w:rPr>
          <w:rFonts w:ascii="Poppins" w:hAnsi="Poppins" w:cs="Poppins"/>
        </w:rPr>
      </w:pPr>
      <w:r w:rsidRPr="008C4A88">
        <w:rPr>
          <w:rFonts w:ascii="Poppins" w:hAnsi="Poppins" w:cs="Poppins"/>
        </w:rPr>
        <w:t>Trwy addasu’r ffordd rydym yn cyfathrebu, gallwn sicrhau bod pawb yn cael cyfle cyfartal i gyfrannu ac i gyflawni eu gwaith yn ddiogel ac yn effeithlon.</w:t>
      </w:r>
    </w:p>
    <w:p w14:paraId="5D9D0B1E" w14:textId="7834DF61" w:rsidR="008C4A88" w:rsidRPr="008C4A88" w:rsidRDefault="008C4A88" w:rsidP="00D516AB">
      <w:pPr>
        <w:pStyle w:val="h1Header"/>
      </w:pPr>
      <w:r w:rsidRPr="008C4A88">
        <w:lastRenderedPageBreak/>
        <w:t>5. Dilyn gweithdrefnau'r sefydliad i gynllunio trefn y gwaith er mwyn cydymffurfio ag arferion gwaith cynhyrchiol a chadw cofnodion</w:t>
      </w:r>
    </w:p>
    <w:p w14:paraId="2B966C74" w14:textId="5160A585" w:rsidR="008C4A88" w:rsidRPr="008C4A88" w:rsidRDefault="008C4A88" w:rsidP="00D516AB">
      <w:pPr>
        <w:pStyle w:val="h2Header"/>
      </w:pPr>
      <w:r w:rsidRPr="008C4A88">
        <w:t xml:space="preserve">5.1 Dehongli gweithdrefnau a defnyddio adnoddau i gynllunio trefn y gwaith, er mwyn iddo gael ei gwblhau mewn ffordd gynhyrchiol </w:t>
      </w:r>
    </w:p>
    <w:p w14:paraId="44CB5D4E" w14:textId="77777777" w:rsidR="008C4A88" w:rsidRPr="008C4A88" w:rsidRDefault="008C4A88" w:rsidP="008C4A88">
      <w:pPr>
        <w:rPr>
          <w:rFonts w:ascii="Poppins" w:hAnsi="Poppins" w:cs="Poppins"/>
        </w:rPr>
      </w:pPr>
      <w:r w:rsidRPr="008C4A88">
        <w:rPr>
          <w:rFonts w:ascii="Poppins" w:hAnsi="Poppins" w:cs="Poppins"/>
        </w:rPr>
        <w:t>Mae cynllunio gwaith yn effeithiol yn dibynnu ar allu i ddehongli ac ymateb i weithdrefnau’r sefydliad. Mae gweithdrefnau’n sicrhau bod pob aelod o’r tîm yn gwybod pryd, sut a phwy sy’n gyfrifol am bob cam o brosiect adeiladu, gan leihau dryswch a sicrhau cynhyrchiant.</w:t>
      </w:r>
    </w:p>
    <w:p w14:paraId="48C757E5" w14:textId="77777777" w:rsidR="008C4A88" w:rsidRPr="008C4A88" w:rsidRDefault="008C4A88" w:rsidP="008C4A88">
      <w:pPr>
        <w:rPr>
          <w:rFonts w:ascii="Poppins" w:hAnsi="Poppins" w:cs="Poppins"/>
        </w:rPr>
      </w:pPr>
      <w:r w:rsidRPr="008C4A88">
        <w:rPr>
          <w:rFonts w:ascii="Poppins" w:hAnsi="Poppins" w:cs="Poppins"/>
        </w:rPr>
        <w:t>Mae dehongli gweithdrefnau’n golygu:</w:t>
      </w:r>
    </w:p>
    <w:p w14:paraId="35A42352" w14:textId="68ED6A6E" w:rsidR="008C4A88" w:rsidRPr="005E27C8" w:rsidRDefault="008C4A88" w:rsidP="005E27C8">
      <w:pPr>
        <w:pStyle w:val="ListParagraph"/>
        <w:numPr>
          <w:ilvl w:val="0"/>
          <w:numId w:val="38"/>
        </w:numPr>
        <w:rPr>
          <w:rFonts w:ascii="Poppins" w:hAnsi="Poppins" w:cs="Poppins"/>
        </w:rPr>
      </w:pPr>
      <w:r w:rsidRPr="005E27C8">
        <w:rPr>
          <w:rFonts w:ascii="Poppins" w:hAnsi="Poppins" w:cs="Poppins"/>
        </w:rPr>
        <w:t>Darllen a deall dogfennau perthnasol megis amserlen waith, datganiadau dull, asesiadau risg a manylebau technegol.</w:t>
      </w:r>
    </w:p>
    <w:p w14:paraId="133B51B0" w14:textId="6D1F6D2D" w:rsidR="008C4A88" w:rsidRPr="005E27C8" w:rsidRDefault="008C4A88" w:rsidP="005E27C8">
      <w:pPr>
        <w:pStyle w:val="ListParagraph"/>
        <w:numPr>
          <w:ilvl w:val="0"/>
          <w:numId w:val="38"/>
        </w:numPr>
        <w:rPr>
          <w:rFonts w:ascii="Poppins" w:hAnsi="Poppins" w:cs="Poppins"/>
        </w:rPr>
      </w:pPr>
      <w:r w:rsidRPr="005E27C8">
        <w:rPr>
          <w:rFonts w:ascii="Poppins" w:hAnsi="Poppins" w:cs="Poppins"/>
        </w:rPr>
        <w:t>Cydymffurfio â gofynion iechyd a diogelwch megis mynediad diogel, offer priodol, a dulliau gweithio sy’n cydymffurfio â’r Rheoliadau Dylunio a Rheoli Adeiladu (CDM 2015).</w:t>
      </w:r>
    </w:p>
    <w:p w14:paraId="65B978EB" w14:textId="77777777" w:rsidR="008C4A88" w:rsidRPr="005E27C8" w:rsidRDefault="008C4A88" w:rsidP="005E27C8">
      <w:pPr>
        <w:pStyle w:val="ListParagraph"/>
        <w:numPr>
          <w:ilvl w:val="0"/>
          <w:numId w:val="38"/>
        </w:numPr>
        <w:rPr>
          <w:rFonts w:ascii="Poppins" w:hAnsi="Poppins" w:cs="Poppins"/>
        </w:rPr>
      </w:pPr>
      <w:r w:rsidRPr="005E27C8">
        <w:rPr>
          <w:rFonts w:ascii="Poppins" w:hAnsi="Poppins" w:cs="Poppins"/>
        </w:rPr>
        <w:t>Cydlynu â’r tîm trwy gyfathrebu’n glir am drefn y gwaith, unrhyw oedi posibl, neu newidiadau i adnoddau.</w:t>
      </w:r>
    </w:p>
    <w:p w14:paraId="1760C11D" w14:textId="77777777" w:rsidR="008C4A88" w:rsidRPr="008C4A88" w:rsidRDefault="008C4A88" w:rsidP="008C4A88">
      <w:pPr>
        <w:rPr>
          <w:rFonts w:ascii="Poppins" w:hAnsi="Poppins" w:cs="Poppins"/>
        </w:rPr>
      </w:pPr>
    </w:p>
    <w:p w14:paraId="1D967BA3" w14:textId="0D1F9390" w:rsidR="00406113" w:rsidRPr="008C4A88" w:rsidRDefault="008C4A88" w:rsidP="008C4A88">
      <w:pPr>
        <w:rPr>
          <w:rFonts w:ascii="Poppins" w:hAnsi="Poppins" w:cs="Poppins"/>
        </w:rPr>
      </w:pPr>
      <w:r w:rsidRPr="008C4A88">
        <w:rPr>
          <w:rFonts w:ascii="Poppins" w:hAnsi="Poppins" w:cs="Poppins"/>
        </w:rPr>
        <w:t>Mae defnyddio adnoddau’n effeithiol yn rhan o’r broses gynllunio. Mae hyn yn cynnwys:</w:t>
      </w:r>
    </w:p>
    <w:p w14:paraId="6ADCAA56" w14:textId="08907363" w:rsidR="008C4A88" w:rsidRPr="00406113" w:rsidRDefault="008C4A88" w:rsidP="00406113">
      <w:pPr>
        <w:pStyle w:val="ListParagraph"/>
        <w:numPr>
          <w:ilvl w:val="0"/>
          <w:numId w:val="39"/>
        </w:numPr>
        <w:rPr>
          <w:rFonts w:ascii="Poppins" w:hAnsi="Poppins" w:cs="Poppins"/>
        </w:rPr>
      </w:pPr>
      <w:r w:rsidRPr="00406113">
        <w:rPr>
          <w:rFonts w:ascii="Poppins" w:hAnsi="Poppins" w:cs="Poppins"/>
        </w:rPr>
        <w:t>Dyrannu gweithwyr yn ôl eu sgiliau a’u cymwysterau.</w:t>
      </w:r>
    </w:p>
    <w:p w14:paraId="6E3DA34C" w14:textId="7DBED75C" w:rsidR="008C4A88" w:rsidRPr="00406113" w:rsidRDefault="008C4A88" w:rsidP="008C4A88">
      <w:pPr>
        <w:pStyle w:val="ListParagraph"/>
        <w:numPr>
          <w:ilvl w:val="0"/>
          <w:numId w:val="39"/>
        </w:numPr>
        <w:rPr>
          <w:rFonts w:ascii="Poppins" w:hAnsi="Poppins" w:cs="Poppins"/>
        </w:rPr>
      </w:pPr>
      <w:r w:rsidRPr="00406113">
        <w:rPr>
          <w:rFonts w:ascii="Poppins" w:hAnsi="Poppins" w:cs="Poppins"/>
        </w:rPr>
        <w:t>Rheoli offer a chyfarpar er mwyn sicrhau eu bod ar gael ac mewn cyflwr diogel.</w:t>
      </w:r>
    </w:p>
    <w:p w14:paraId="5E15CC01" w14:textId="77777777" w:rsidR="00406113" w:rsidRDefault="008C4A88" w:rsidP="00406113">
      <w:pPr>
        <w:pStyle w:val="ListParagraph"/>
        <w:numPr>
          <w:ilvl w:val="0"/>
          <w:numId w:val="39"/>
        </w:numPr>
        <w:rPr>
          <w:rFonts w:ascii="Poppins" w:hAnsi="Poppins" w:cs="Poppins"/>
        </w:rPr>
      </w:pPr>
      <w:r w:rsidRPr="00406113">
        <w:rPr>
          <w:rFonts w:ascii="Poppins" w:hAnsi="Poppins" w:cs="Poppins"/>
        </w:rPr>
        <w:t>Trefnu cyflenwadau a deunyddiau mewn modd amserol i osgoi oedi.</w:t>
      </w:r>
    </w:p>
    <w:p w14:paraId="70C17909" w14:textId="14716AAB" w:rsidR="008C4A88" w:rsidRPr="00406113" w:rsidRDefault="008C4A88" w:rsidP="00406113">
      <w:pPr>
        <w:pStyle w:val="ListParagraph"/>
        <w:numPr>
          <w:ilvl w:val="0"/>
          <w:numId w:val="39"/>
        </w:numPr>
        <w:rPr>
          <w:rFonts w:ascii="Poppins" w:hAnsi="Poppins" w:cs="Poppins"/>
        </w:rPr>
      </w:pPr>
      <w:r w:rsidRPr="00406113">
        <w:rPr>
          <w:rFonts w:ascii="Poppins" w:hAnsi="Poppins" w:cs="Poppins"/>
        </w:rPr>
        <w:t>Ystyried ffactorau amgylcheddol megis tywydd neu gyfyngiadau mynediad i’r safle.</w:t>
      </w:r>
    </w:p>
    <w:p w14:paraId="3658033D" w14:textId="1FA90EA3" w:rsidR="008C4A88" w:rsidRPr="008C4A88" w:rsidRDefault="00D516AB" w:rsidP="008C4A88">
      <w:pPr>
        <w:rPr>
          <w:rFonts w:ascii="Poppins" w:hAnsi="Poppins" w:cs="Poppins"/>
        </w:rPr>
      </w:pPr>
      <w:r>
        <w:rPr>
          <w:rFonts w:ascii="Poppins" w:hAnsi="Poppins" w:cs="Poppins"/>
        </w:rPr>
        <w:t>T</w:t>
      </w:r>
      <w:r w:rsidR="008C4A88" w:rsidRPr="008C4A88">
        <w:rPr>
          <w:rFonts w:ascii="Poppins" w:hAnsi="Poppins" w:cs="Poppins"/>
        </w:rPr>
        <w:t xml:space="preserve">rwy ddilyn gweithdrefnau sefydliadol a defnyddio adnoddau’n effeithlon, gall timau adeiladu gynnal cynhyrchiant, cadw at derfynau amser ac osgoi gwastraff. Mae hyn nid yn unig yn gwella effeithlonrwydd y prosiect, </w:t>
      </w:r>
      <w:r w:rsidR="008C4A88" w:rsidRPr="008C4A88">
        <w:rPr>
          <w:rFonts w:ascii="Poppins" w:hAnsi="Poppins" w:cs="Poppins"/>
        </w:rPr>
        <w:lastRenderedPageBreak/>
        <w:t>ond mae hefyd yn dangos proffesiynoldeb ac ymrwymiad i safonau’r diwydiant.</w:t>
      </w:r>
    </w:p>
    <w:p w14:paraId="0A9D4500" w14:textId="77777777" w:rsidR="00406113" w:rsidRDefault="00406113">
      <w:pPr>
        <w:rPr>
          <w:rFonts w:ascii="Poppins" w:hAnsi="Poppins" w:cs="Poppins"/>
        </w:rPr>
      </w:pPr>
      <w:r>
        <w:rPr>
          <w:rFonts w:ascii="Poppins" w:hAnsi="Poppins" w:cs="Poppins"/>
        </w:rPr>
        <w:br w:type="page"/>
      </w:r>
    </w:p>
    <w:p w14:paraId="69810D48" w14:textId="054030D0" w:rsidR="008C4A88" w:rsidRPr="008C4A88" w:rsidRDefault="008C4A88" w:rsidP="00406113">
      <w:pPr>
        <w:pStyle w:val="h2Header"/>
      </w:pPr>
      <w:r w:rsidRPr="008C4A88">
        <w:lastRenderedPageBreak/>
        <w:t xml:space="preserve">5.2 Cwblhau dogfennau fel sy’n ofynnol gan y sefydliad </w:t>
      </w:r>
    </w:p>
    <w:p w14:paraId="16E75FFF" w14:textId="77777777" w:rsidR="008C4A88" w:rsidRPr="008C4A88" w:rsidRDefault="008C4A88" w:rsidP="008C4A88">
      <w:pPr>
        <w:rPr>
          <w:rFonts w:ascii="Poppins" w:hAnsi="Poppins" w:cs="Poppins"/>
        </w:rPr>
      </w:pPr>
      <w:r w:rsidRPr="008C4A88">
        <w:rPr>
          <w:rFonts w:ascii="Poppins" w:hAnsi="Poppins" w:cs="Poppins"/>
        </w:rPr>
        <w:t>Mae cwblhau dogfennau’n gywir ac yn brydlon yn rhan hanfodol o weithio’n broffesiynol yn y diwydiant adeiladu. Mae’r dogfennau hyn yn darparu tystiolaeth o gynnydd, cydymffurfiaeth ac atebolrwydd, ac yn sicrhau bod pob aelod o’r tîm yn gweithio ar sail gwybodaeth gyfredol a chywir.</w:t>
      </w:r>
    </w:p>
    <w:p w14:paraId="455A6F23" w14:textId="77777777" w:rsidR="008C4A88" w:rsidRPr="008C4A88" w:rsidRDefault="008C4A88" w:rsidP="008C4A88">
      <w:pPr>
        <w:rPr>
          <w:rFonts w:ascii="Poppins" w:hAnsi="Poppins" w:cs="Poppins"/>
        </w:rPr>
      </w:pPr>
      <w:r w:rsidRPr="008C4A88">
        <w:rPr>
          <w:rFonts w:ascii="Poppins" w:hAnsi="Poppins" w:cs="Poppins"/>
        </w:rPr>
        <w:t>Gall y dogfennau gynnwys:</w:t>
      </w:r>
    </w:p>
    <w:p w14:paraId="2772CCB1" w14:textId="37C9FCEA" w:rsidR="008C4A88" w:rsidRPr="00406113" w:rsidRDefault="008C4A88" w:rsidP="00406113">
      <w:pPr>
        <w:pStyle w:val="ListParagraph"/>
        <w:numPr>
          <w:ilvl w:val="0"/>
          <w:numId w:val="40"/>
        </w:numPr>
        <w:rPr>
          <w:rFonts w:ascii="Poppins" w:hAnsi="Poppins" w:cs="Poppins"/>
        </w:rPr>
      </w:pPr>
      <w:r w:rsidRPr="00406113">
        <w:rPr>
          <w:rFonts w:ascii="Poppins" w:hAnsi="Poppins" w:cs="Poppins"/>
        </w:rPr>
        <w:t>Taflenni amser – i gofnodi oriau gwaith, goramser neu absenoldebau.</w:t>
      </w:r>
    </w:p>
    <w:p w14:paraId="3E24C556" w14:textId="6A10FAF1" w:rsidR="008C4A88" w:rsidRPr="00406113" w:rsidRDefault="008C4A88" w:rsidP="00406113">
      <w:pPr>
        <w:pStyle w:val="ListParagraph"/>
        <w:numPr>
          <w:ilvl w:val="0"/>
          <w:numId w:val="40"/>
        </w:numPr>
        <w:rPr>
          <w:rFonts w:ascii="Poppins" w:hAnsi="Poppins" w:cs="Poppins"/>
        </w:rPr>
      </w:pPr>
      <w:r w:rsidRPr="00406113">
        <w:rPr>
          <w:rFonts w:ascii="Poppins" w:hAnsi="Poppins" w:cs="Poppins"/>
        </w:rPr>
        <w:t>Cardiau swydd neu daflenni gwaith – i nodi tasgau, dyddiadau a chyfrifoldebau.</w:t>
      </w:r>
    </w:p>
    <w:p w14:paraId="319643FE" w14:textId="0513EECE" w:rsidR="008C4A88" w:rsidRPr="00406113" w:rsidRDefault="008C4A88" w:rsidP="00406113">
      <w:pPr>
        <w:pStyle w:val="ListParagraph"/>
        <w:numPr>
          <w:ilvl w:val="0"/>
          <w:numId w:val="40"/>
        </w:numPr>
        <w:rPr>
          <w:rFonts w:ascii="Poppins" w:hAnsi="Poppins" w:cs="Poppins"/>
        </w:rPr>
      </w:pPr>
      <w:r w:rsidRPr="00406113">
        <w:rPr>
          <w:rFonts w:ascii="Poppins" w:hAnsi="Poppins" w:cs="Poppins"/>
        </w:rPr>
        <w:t>Rhestrau deunyddiau ac adnoddau – i fonitro defnydd a stoc.</w:t>
      </w:r>
    </w:p>
    <w:p w14:paraId="6CBB247D" w14:textId="77777777" w:rsidR="008C4A88" w:rsidRPr="00406113" w:rsidRDefault="008C4A88" w:rsidP="00406113">
      <w:pPr>
        <w:pStyle w:val="ListParagraph"/>
        <w:numPr>
          <w:ilvl w:val="0"/>
          <w:numId w:val="40"/>
        </w:numPr>
        <w:rPr>
          <w:rFonts w:ascii="Poppins" w:hAnsi="Poppins" w:cs="Poppins"/>
        </w:rPr>
      </w:pPr>
      <w:r w:rsidRPr="00406113">
        <w:rPr>
          <w:rFonts w:ascii="Poppins" w:hAnsi="Poppins" w:cs="Poppins"/>
        </w:rPr>
        <w:t>Asesiadau risg, cofnodion damweiniau a datganiadau dull – i sicrhau diogelwch a chydymffurfiaeth â’r gyfraith (e.e. Deddf Iechyd a Diogelwch yn y Gwaith 1974).</w:t>
      </w:r>
    </w:p>
    <w:p w14:paraId="6273B89C" w14:textId="77777777" w:rsidR="008C4A88" w:rsidRPr="008C4A88" w:rsidRDefault="008C4A88" w:rsidP="008C4A88">
      <w:pPr>
        <w:rPr>
          <w:rFonts w:ascii="Poppins" w:hAnsi="Poppins" w:cs="Poppins"/>
        </w:rPr>
      </w:pPr>
    </w:p>
    <w:p w14:paraId="0C7E136A" w14:textId="77777777" w:rsidR="008C4A88" w:rsidRPr="008C4A88" w:rsidRDefault="008C4A88" w:rsidP="008C4A88">
      <w:pPr>
        <w:rPr>
          <w:rFonts w:ascii="Poppins" w:hAnsi="Poppins" w:cs="Poppins"/>
        </w:rPr>
      </w:pPr>
      <w:r w:rsidRPr="008C4A88">
        <w:rPr>
          <w:rFonts w:ascii="Poppins" w:hAnsi="Poppins" w:cs="Poppins"/>
        </w:rPr>
        <w:t>Mae’n hanfodol bod y cofnodion hyn yn cael eu cadw’n ddiogel, eu diweddaru’n rheolaidd, ac yn gyson â gweithdrefnau’r sefydliad. Gall diffyg dogfennu neu gamgymeriadau arwain at oedi, anghydfodau neu dorri rheoliadau statudol.</w:t>
      </w:r>
    </w:p>
    <w:p w14:paraId="071F9831" w14:textId="77777777" w:rsidR="000B6667" w:rsidRDefault="000B6667">
      <w:pPr>
        <w:rPr>
          <w:rFonts w:ascii="Poppins" w:hAnsi="Poppins" w:cs="Poppins"/>
        </w:rPr>
      </w:pPr>
      <w:r>
        <w:rPr>
          <w:rFonts w:ascii="Poppins" w:hAnsi="Poppins" w:cs="Poppins"/>
        </w:rPr>
        <w:br w:type="page"/>
      </w:r>
    </w:p>
    <w:p w14:paraId="130C3E39" w14:textId="6E3D6884" w:rsidR="008C4A88" w:rsidRPr="008C4A88" w:rsidRDefault="008C4A88" w:rsidP="00D516AB">
      <w:pPr>
        <w:pStyle w:val="h1Header"/>
      </w:pPr>
      <w:r w:rsidRPr="008C4A88">
        <w:lastRenderedPageBreak/>
        <w:t>6. Cynnal perthynas waith dda</w:t>
      </w:r>
    </w:p>
    <w:p w14:paraId="57BBDC15" w14:textId="77777777" w:rsidR="008C4A88" w:rsidRPr="008C4A88" w:rsidRDefault="008C4A88" w:rsidP="000B6667">
      <w:pPr>
        <w:pStyle w:val="h2Header"/>
      </w:pPr>
      <w:r w:rsidRPr="008C4A88">
        <w:t xml:space="preserve">6.1 Gweithio’n gynhyrchiol gyda rheolwyr llinell, cydweithwyr, cwsmeriaid neu bobl eraill </w:t>
      </w:r>
    </w:p>
    <w:p w14:paraId="5D8888DD" w14:textId="7E233B74" w:rsidR="000B6667" w:rsidRPr="008C4A88" w:rsidRDefault="008C4A88" w:rsidP="008C4A88">
      <w:pPr>
        <w:rPr>
          <w:rFonts w:ascii="Poppins" w:hAnsi="Poppins" w:cs="Poppins"/>
        </w:rPr>
      </w:pPr>
      <w:r w:rsidRPr="008C4A88">
        <w:rPr>
          <w:rFonts w:ascii="Poppins" w:hAnsi="Poppins" w:cs="Poppins"/>
        </w:rPr>
        <w:t>Mae gweithio’n gynhyrchiol yn dibynnu ar gydweithio, cyfathrebu clir a pharch rhwng pawb sy’n rhan o brosiect adeiladu. Ar safle adeiladu, mae llawer o unigolion a sefydliadau’n gweithio gyda’i gilydd gan gynnwys contractwyr, is-gontractwyr, pensaer, cleient, rheolwyr safle a gweithwyr unigol. Mae llwyddiant prosiect yn aml yn dibynnu ar y berthynas waith rhwng y bobl hyn.</w:t>
      </w:r>
    </w:p>
    <w:p w14:paraId="0BE73BE7" w14:textId="77777777" w:rsidR="008C4A88" w:rsidRPr="008C4A88" w:rsidRDefault="008C4A88" w:rsidP="008C4A88">
      <w:pPr>
        <w:rPr>
          <w:rFonts w:ascii="Poppins" w:hAnsi="Poppins" w:cs="Poppins"/>
        </w:rPr>
      </w:pPr>
      <w:r w:rsidRPr="008C4A88">
        <w:rPr>
          <w:rFonts w:ascii="Poppins" w:hAnsi="Poppins" w:cs="Poppins"/>
        </w:rPr>
        <w:t>I weithio’n gynhyrchiol gyda phobl eraill:</w:t>
      </w:r>
    </w:p>
    <w:p w14:paraId="145AC0C8" w14:textId="397E9E1D" w:rsidR="008C4A88" w:rsidRPr="000B6667" w:rsidRDefault="008C4A88" w:rsidP="000B6667">
      <w:pPr>
        <w:pStyle w:val="ListParagraph"/>
        <w:numPr>
          <w:ilvl w:val="0"/>
          <w:numId w:val="41"/>
        </w:numPr>
        <w:rPr>
          <w:rFonts w:ascii="Poppins" w:hAnsi="Poppins" w:cs="Poppins"/>
        </w:rPr>
      </w:pPr>
      <w:r w:rsidRPr="000B6667">
        <w:rPr>
          <w:rFonts w:ascii="Poppins" w:hAnsi="Poppins" w:cs="Poppins"/>
        </w:rPr>
        <w:t>Cyfathrebwch yn glir ac yn broffesiynol, gan sicrhau bod gwybodaeth yn gywir a’i bod yn cael ei rhannu’n brydlon.</w:t>
      </w:r>
    </w:p>
    <w:p w14:paraId="0BD5D21C" w14:textId="2E1DCCB9" w:rsidR="008C4A88" w:rsidRPr="000B6667" w:rsidRDefault="008C4A88" w:rsidP="000B6667">
      <w:pPr>
        <w:pStyle w:val="ListParagraph"/>
        <w:numPr>
          <w:ilvl w:val="0"/>
          <w:numId w:val="41"/>
        </w:numPr>
        <w:rPr>
          <w:rFonts w:ascii="Poppins" w:hAnsi="Poppins" w:cs="Poppins"/>
        </w:rPr>
      </w:pPr>
      <w:r w:rsidRPr="000B6667">
        <w:rPr>
          <w:rFonts w:ascii="Poppins" w:hAnsi="Poppins" w:cs="Poppins"/>
        </w:rPr>
        <w:t>Parchwch farn eraill a dangos agwedd gadarnhaol hyd yn oed pan fo anghytundeb.</w:t>
      </w:r>
    </w:p>
    <w:p w14:paraId="49C2277D" w14:textId="68B5DEC7" w:rsidR="008C4A88" w:rsidRPr="000B6667" w:rsidRDefault="008C4A88" w:rsidP="000B6667">
      <w:pPr>
        <w:pStyle w:val="ListParagraph"/>
        <w:numPr>
          <w:ilvl w:val="0"/>
          <w:numId w:val="41"/>
        </w:numPr>
        <w:rPr>
          <w:rFonts w:ascii="Poppins" w:hAnsi="Poppins" w:cs="Poppins"/>
        </w:rPr>
      </w:pPr>
      <w:r w:rsidRPr="000B6667">
        <w:rPr>
          <w:rFonts w:ascii="Poppins" w:hAnsi="Poppins" w:cs="Poppins"/>
        </w:rPr>
        <w:t>Cynhaliwch safonau gwaith cyson, gan ddilyn gweithdrefnau’r sefydliad ac osgoi achosi oedi neu broblemau i eraill.</w:t>
      </w:r>
    </w:p>
    <w:p w14:paraId="01C34814" w14:textId="62FE5B55" w:rsidR="008C4A88" w:rsidRPr="000B6667" w:rsidRDefault="008C4A88" w:rsidP="000B6667">
      <w:pPr>
        <w:pStyle w:val="ListParagraph"/>
        <w:numPr>
          <w:ilvl w:val="0"/>
          <w:numId w:val="41"/>
        </w:numPr>
        <w:rPr>
          <w:rFonts w:ascii="Poppins" w:hAnsi="Poppins" w:cs="Poppins"/>
        </w:rPr>
      </w:pPr>
      <w:r w:rsidRPr="000B6667">
        <w:rPr>
          <w:rFonts w:ascii="Poppins" w:hAnsi="Poppins" w:cs="Poppins"/>
        </w:rPr>
        <w:t>Cefnogwch gydweithwyr, er enghraifft trwy gynnig cymorth, rhannu gwybodaeth neu awgrymu atebion i broblemau.</w:t>
      </w:r>
    </w:p>
    <w:p w14:paraId="090F905C" w14:textId="505D6F26" w:rsidR="008C4A88" w:rsidRPr="00D516AB" w:rsidRDefault="008C4A88" w:rsidP="008C4A88">
      <w:pPr>
        <w:pStyle w:val="ListParagraph"/>
        <w:numPr>
          <w:ilvl w:val="0"/>
          <w:numId w:val="41"/>
        </w:numPr>
        <w:rPr>
          <w:rFonts w:ascii="Poppins" w:hAnsi="Poppins" w:cs="Poppins"/>
        </w:rPr>
      </w:pPr>
      <w:r w:rsidRPr="000B6667">
        <w:rPr>
          <w:rFonts w:ascii="Poppins" w:hAnsi="Poppins" w:cs="Poppins"/>
        </w:rPr>
        <w:t>Ymddwyn yn foesgar tuag at gwsmeriaid a chynnal safonau uchel o ymddangosiad a chyfathrebu, am fod hyn yn adlewyrchu enw da’r cwmni.</w:t>
      </w:r>
    </w:p>
    <w:p w14:paraId="3521C9AD" w14:textId="77777777" w:rsidR="008C4A88" w:rsidRPr="008C4A88" w:rsidRDefault="008C4A88" w:rsidP="008C4A88">
      <w:pPr>
        <w:rPr>
          <w:rFonts w:ascii="Poppins" w:hAnsi="Poppins" w:cs="Poppins"/>
        </w:rPr>
      </w:pPr>
      <w:r w:rsidRPr="008C4A88">
        <w:rPr>
          <w:rFonts w:ascii="Poppins" w:hAnsi="Poppins" w:cs="Poppins"/>
        </w:rPr>
        <w:t>Trwy ddatblygu perthynas waith gadarnhaol, mae’n bosibl gwella cynhyrchiant, lleihau camddeall ac adeiladu ymddiriedaeth rhwng pawb ar y safle. Mae hyn yn creu amgylchedd gwaith mwy diogel, effeithlon ac effeithiol i bawb.</w:t>
      </w:r>
    </w:p>
    <w:p w14:paraId="62DEE9FA" w14:textId="77777777" w:rsidR="000B6667" w:rsidRDefault="000B6667">
      <w:pPr>
        <w:rPr>
          <w:rFonts w:ascii="Poppins" w:hAnsi="Poppins" w:cs="Poppins"/>
        </w:rPr>
      </w:pPr>
      <w:r>
        <w:rPr>
          <w:rFonts w:ascii="Poppins" w:hAnsi="Poppins" w:cs="Poppins"/>
        </w:rPr>
        <w:br w:type="page"/>
      </w:r>
    </w:p>
    <w:p w14:paraId="6C42CAC9" w14:textId="7CA1B663" w:rsidR="008C4A88" w:rsidRPr="008C4A88" w:rsidRDefault="008C4A88" w:rsidP="000B6667">
      <w:pPr>
        <w:pStyle w:val="h2Header"/>
      </w:pPr>
      <w:r w:rsidRPr="008C4A88">
        <w:lastRenderedPageBreak/>
        <w:t>6.2 Cymhwyso egwyddorion cydraddoldeb ac amrywiaeth</w:t>
      </w:r>
    </w:p>
    <w:p w14:paraId="596A7229" w14:textId="77777777" w:rsidR="008C4A88" w:rsidRPr="008C4A88" w:rsidRDefault="008C4A88" w:rsidP="008C4A88">
      <w:pPr>
        <w:rPr>
          <w:rFonts w:ascii="Poppins" w:hAnsi="Poppins" w:cs="Poppins"/>
        </w:rPr>
      </w:pPr>
      <w:r w:rsidRPr="008C4A88">
        <w:rPr>
          <w:rFonts w:ascii="Poppins" w:hAnsi="Poppins" w:cs="Poppins"/>
        </w:rPr>
        <w:t>Mae cymhwyso egwyddorion cydraddoldeb ac amrywiaeth yn rhan annatod o gynnal perthynas waith dda a diogel. Mae hyn yn golygu trin pawb yn deg ac yn gyfartal, gan barchu eu cefndir, eu gallu, eu crefydd, eu rhywedd neu eu hieithoedd. Yn ymarferol, mae hyn yn hyrwyddo amgylchedd gwaith cynhwysol lle gall pawb gyfrannu’n effeithiol.</w:t>
      </w:r>
    </w:p>
    <w:p w14:paraId="63AA7385" w14:textId="77777777" w:rsidR="008C4A88" w:rsidRPr="008C4A88" w:rsidRDefault="008C4A88" w:rsidP="008C4A88">
      <w:pPr>
        <w:rPr>
          <w:rFonts w:ascii="Poppins" w:hAnsi="Poppins" w:cs="Poppins"/>
        </w:rPr>
      </w:pPr>
      <w:r w:rsidRPr="008C4A88">
        <w:rPr>
          <w:rFonts w:ascii="Poppins" w:hAnsi="Poppins" w:cs="Poppins"/>
        </w:rPr>
        <w:t>Yn y sector adeiladu, gall hyn olygu’r canlynol:</w:t>
      </w:r>
    </w:p>
    <w:p w14:paraId="3DD324BD" w14:textId="066333EA" w:rsidR="008C4A88" w:rsidRPr="000B6667" w:rsidRDefault="008C4A88" w:rsidP="000B6667">
      <w:pPr>
        <w:pStyle w:val="ListParagraph"/>
        <w:numPr>
          <w:ilvl w:val="0"/>
          <w:numId w:val="42"/>
        </w:numPr>
        <w:rPr>
          <w:rFonts w:ascii="Poppins" w:hAnsi="Poppins" w:cs="Poppins"/>
        </w:rPr>
      </w:pPr>
      <w:r w:rsidRPr="000B6667">
        <w:rPr>
          <w:rFonts w:ascii="Poppins" w:hAnsi="Poppins" w:cs="Poppins"/>
        </w:rPr>
        <w:t>Gwrando ac ymateb gyda pharch i farn a syniadau pobl eraill, hyd yn oed pan fo anghytundeb.</w:t>
      </w:r>
    </w:p>
    <w:p w14:paraId="5E909951" w14:textId="32F48016" w:rsidR="008C4A88" w:rsidRPr="000B6667" w:rsidRDefault="008C4A88" w:rsidP="000B6667">
      <w:pPr>
        <w:pStyle w:val="ListParagraph"/>
        <w:numPr>
          <w:ilvl w:val="0"/>
          <w:numId w:val="42"/>
        </w:numPr>
        <w:rPr>
          <w:rFonts w:ascii="Poppins" w:hAnsi="Poppins" w:cs="Poppins"/>
        </w:rPr>
      </w:pPr>
      <w:r w:rsidRPr="000B6667">
        <w:rPr>
          <w:rFonts w:ascii="Poppins" w:hAnsi="Poppins" w:cs="Poppins"/>
        </w:rPr>
        <w:t>Addasu dulliau cyfathrebu i sicrhau bod pawb yn gallu deall cyfarwyddiadau (er enghraifft, darparu gwybodaeth mewn iaith arall neu fformat hygyrch).</w:t>
      </w:r>
    </w:p>
    <w:p w14:paraId="51E818D9" w14:textId="69280348" w:rsidR="008C4A88" w:rsidRPr="000B6667" w:rsidRDefault="008C4A88" w:rsidP="000B6667">
      <w:pPr>
        <w:pStyle w:val="ListParagraph"/>
        <w:numPr>
          <w:ilvl w:val="0"/>
          <w:numId w:val="42"/>
        </w:numPr>
        <w:rPr>
          <w:rFonts w:ascii="Poppins" w:hAnsi="Poppins" w:cs="Poppins"/>
        </w:rPr>
      </w:pPr>
      <w:r w:rsidRPr="000B6667">
        <w:rPr>
          <w:rFonts w:ascii="Poppins" w:hAnsi="Poppins" w:cs="Poppins"/>
        </w:rPr>
        <w:t>Rhoi gwybod am ymddygiad annerbyniol, megis gwahaniaethu, iaith sarhaus neu ragfarn, yn unol â pholisi’r sefydliad.</w:t>
      </w:r>
    </w:p>
    <w:p w14:paraId="500E0DD4" w14:textId="77777777" w:rsidR="008C4A88" w:rsidRPr="000B6667" w:rsidRDefault="008C4A88" w:rsidP="000B6667">
      <w:pPr>
        <w:pStyle w:val="ListParagraph"/>
        <w:numPr>
          <w:ilvl w:val="0"/>
          <w:numId w:val="42"/>
        </w:numPr>
        <w:rPr>
          <w:rFonts w:ascii="Poppins" w:hAnsi="Poppins" w:cs="Poppins"/>
        </w:rPr>
      </w:pPr>
      <w:r w:rsidRPr="000B6667">
        <w:rPr>
          <w:rFonts w:ascii="Poppins" w:hAnsi="Poppins" w:cs="Poppins"/>
        </w:rPr>
        <w:t>Cefnogi cydweithwyr sydd efallai’n profi anfantais neu anhawster, gan hyrwyddo cydweithio a pharch.</w:t>
      </w:r>
    </w:p>
    <w:p w14:paraId="4635656B" w14:textId="77777777" w:rsidR="008C4A88" w:rsidRPr="008C4A88" w:rsidRDefault="008C4A88" w:rsidP="008C4A88">
      <w:pPr>
        <w:rPr>
          <w:rFonts w:ascii="Poppins" w:hAnsi="Poppins" w:cs="Poppins"/>
        </w:rPr>
      </w:pPr>
    </w:p>
    <w:p w14:paraId="098086D3" w14:textId="77777777" w:rsidR="008C4A88" w:rsidRPr="008C4A88" w:rsidRDefault="008C4A88" w:rsidP="008C4A88">
      <w:pPr>
        <w:rPr>
          <w:rFonts w:ascii="Poppins" w:hAnsi="Poppins" w:cs="Poppins"/>
        </w:rPr>
      </w:pPr>
      <w:r w:rsidRPr="008C4A88">
        <w:rPr>
          <w:rFonts w:ascii="Poppins" w:hAnsi="Poppins" w:cs="Poppins"/>
        </w:rPr>
        <w:t>Trwy weithredu’n unol â’r egwyddorion hyn, mae gweithwyr nid yn unig yn cynnal perthynas waith gadarnhaol, ond mae hefyd yn cyfrannu at ddiwylliant gwaith lle mae pawb yn teimlo’n ddiogel, yn cael eu gwerthfawrogi ac yn cael cyfleoedd cyfartal i lwyddo.</w:t>
      </w:r>
    </w:p>
    <w:p w14:paraId="22C11509" w14:textId="77777777" w:rsidR="008C4A88" w:rsidRPr="008C4A88" w:rsidRDefault="008C4A88" w:rsidP="008C4A88">
      <w:pPr>
        <w:rPr>
          <w:rFonts w:ascii="Poppins" w:hAnsi="Poppins" w:cs="Poppins"/>
        </w:rPr>
      </w:pPr>
    </w:p>
    <w:p w14:paraId="6450BF94" w14:textId="77777777" w:rsidR="008C4A88" w:rsidRPr="008C4A88" w:rsidRDefault="008C4A88" w:rsidP="008C4A88">
      <w:pPr>
        <w:rPr>
          <w:rFonts w:ascii="Poppins" w:hAnsi="Poppins" w:cs="Poppins"/>
        </w:rPr>
      </w:pPr>
    </w:p>
    <w:p w14:paraId="08D26B48" w14:textId="77777777" w:rsidR="008C4A88" w:rsidRPr="008C4A88" w:rsidRDefault="008C4A88" w:rsidP="008C4A88">
      <w:pPr>
        <w:rPr>
          <w:rFonts w:ascii="Poppins" w:hAnsi="Poppins" w:cs="Poppins"/>
        </w:rPr>
      </w:pPr>
    </w:p>
    <w:p w14:paraId="0B6A6CD2" w14:textId="77777777" w:rsidR="008C4A88" w:rsidRPr="008C4A88" w:rsidRDefault="008C4A88" w:rsidP="008C4A88">
      <w:pPr>
        <w:rPr>
          <w:rFonts w:ascii="Poppins" w:hAnsi="Poppins" w:cs="Poppins"/>
        </w:rPr>
      </w:pPr>
    </w:p>
    <w:p w14:paraId="2C75EFDB" w14:textId="77777777" w:rsidR="00613A11" w:rsidRPr="008C4A88" w:rsidRDefault="00613A11" w:rsidP="008C4A88"/>
    <w:sectPr w:rsidR="00613A11" w:rsidRPr="008C4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2B6"/>
    <w:multiLevelType w:val="hybridMultilevel"/>
    <w:tmpl w:val="D6F2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6BBB"/>
    <w:multiLevelType w:val="hybridMultilevel"/>
    <w:tmpl w:val="769E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804"/>
    <w:multiLevelType w:val="hybridMultilevel"/>
    <w:tmpl w:val="0752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F05D8"/>
    <w:multiLevelType w:val="hybridMultilevel"/>
    <w:tmpl w:val="C4C2C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804020"/>
    <w:multiLevelType w:val="hybridMultilevel"/>
    <w:tmpl w:val="8650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3CD2"/>
    <w:multiLevelType w:val="hybridMultilevel"/>
    <w:tmpl w:val="2E9E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17393"/>
    <w:multiLevelType w:val="hybridMultilevel"/>
    <w:tmpl w:val="415A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D1AEC"/>
    <w:multiLevelType w:val="hybridMultilevel"/>
    <w:tmpl w:val="727E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E6793"/>
    <w:multiLevelType w:val="hybridMultilevel"/>
    <w:tmpl w:val="642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F1CBF"/>
    <w:multiLevelType w:val="hybridMultilevel"/>
    <w:tmpl w:val="0F92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C57CC"/>
    <w:multiLevelType w:val="hybridMultilevel"/>
    <w:tmpl w:val="0F3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32806"/>
    <w:multiLevelType w:val="hybridMultilevel"/>
    <w:tmpl w:val="2D38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E63CE"/>
    <w:multiLevelType w:val="hybridMultilevel"/>
    <w:tmpl w:val="2C9A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D7E1C"/>
    <w:multiLevelType w:val="hybridMultilevel"/>
    <w:tmpl w:val="8F2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63A8A"/>
    <w:multiLevelType w:val="hybridMultilevel"/>
    <w:tmpl w:val="0DF0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A6BE3"/>
    <w:multiLevelType w:val="hybridMultilevel"/>
    <w:tmpl w:val="C2C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F4C0D"/>
    <w:multiLevelType w:val="hybridMultilevel"/>
    <w:tmpl w:val="83A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D6101"/>
    <w:multiLevelType w:val="hybridMultilevel"/>
    <w:tmpl w:val="4568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D04CA"/>
    <w:multiLevelType w:val="hybridMultilevel"/>
    <w:tmpl w:val="DB54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86859"/>
    <w:multiLevelType w:val="hybridMultilevel"/>
    <w:tmpl w:val="D86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D69FE"/>
    <w:multiLevelType w:val="hybridMultilevel"/>
    <w:tmpl w:val="06B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15901"/>
    <w:multiLevelType w:val="hybridMultilevel"/>
    <w:tmpl w:val="8918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DE17C9"/>
    <w:multiLevelType w:val="hybridMultilevel"/>
    <w:tmpl w:val="6A9E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A5FD7"/>
    <w:multiLevelType w:val="hybridMultilevel"/>
    <w:tmpl w:val="E74C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B041E"/>
    <w:multiLevelType w:val="hybridMultilevel"/>
    <w:tmpl w:val="6078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3312B"/>
    <w:multiLevelType w:val="hybridMultilevel"/>
    <w:tmpl w:val="D110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6240B"/>
    <w:multiLevelType w:val="hybridMultilevel"/>
    <w:tmpl w:val="F51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D1183"/>
    <w:multiLevelType w:val="hybridMultilevel"/>
    <w:tmpl w:val="1B0A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213CF"/>
    <w:multiLevelType w:val="hybridMultilevel"/>
    <w:tmpl w:val="349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E0973"/>
    <w:multiLevelType w:val="hybridMultilevel"/>
    <w:tmpl w:val="26F28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A7C0D"/>
    <w:multiLevelType w:val="hybridMultilevel"/>
    <w:tmpl w:val="BF78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F0268"/>
    <w:multiLevelType w:val="hybridMultilevel"/>
    <w:tmpl w:val="F632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C4368"/>
    <w:multiLevelType w:val="hybridMultilevel"/>
    <w:tmpl w:val="5B6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44EE5"/>
    <w:multiLevelType w:val="hybridMultilevel"/>
    <w:tmpl w:val="C34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41ED1"/>
    <w:multiLevelType w:val="hybridMultilevel"/>
    <w:tmpl w:val="0194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25F40"/>
    <w:multiLevelType w:val="hybridMultilevel"/>
    <w:tmpl w:val="EBB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A0C0F"/>
    <w:multiLevelType w:val="hybridMultilevel"/>
    <w:tmpl w:val="8DE40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E3EBA"/>
    <w:multiLevelType w:val="hybridMultilevel"/>
    <w:tmpl w:val="459E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72FD6"/>
    <w:multiLevelType w:val="hybridMultilevel"/>
    <w:tmpl w:val="D982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31024B"/>
    <w:multiLevelType w:val="hybridMultilevel"/>
    <w:tmpl w:val="5A4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31B9D"/>
    <w:multiLevelType w:val="hybridMultilevel"/>
    <w:tmpl w:val="F672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CF2624"/>
    <w:multiLevelType w:val="hybridMultilevel"/>
    <w:tmpl w:val="B88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91212">
    <w:abstractNumId w:val="32"/>
  </w:num>
  <w:num w:numId="2" w16cid:durableId="964429402">
    <w:abstractNumId w:val="33"/>
  </w:num>
  <w:num w:numId="3" w16cid:durableId="540636364">
    <w:abstractNumId w:val="2"/>
  </w:num>
  <w:num w:numId="4" w16cid:durableId="1945572697">
    <w:abstractNumId w:val="16"/>
  </w:num>
  <w:num w:numId="5" w16cid:durableId="1352105183">
    <w:abstractNumId w:val="28"/>
  </w:num>
  <w:num w:numId="6" w16cid:durableId="1421490464">
    <w:abstractNumId w:val="26"/>
  </w:num>
  <w:num w:numId="7" w16cid:durableId="1664435774">
    <w:abstractNumId w:val="39"/>
  </w:num>
  <w:num w:numId="8" w16cid:durableId="614990118">
    <w:abstractNumId w:val="21"/>
  </w:num>
  <w:num w:numId="9" w16cid:durableId="1910578157">
    <w:abstractNumId w:val="41"/>
  </w:num>
  <w:num w:numId="10" w16cid:durableId="1691494065">
    <w:abstractNumId w:val="8"/>
  </w:num>
  <w:num w:numId="11" w16cid:durableId="1543324303">
    <w:abstractNumId w:val="14"/>
  </w:num>
  <w:num w:numId="12" w16cid:durableId="345861402">
    <w:abstractNumId w:val="30"/>
  </w:num>
  <w:num w:numId="13" w16cid:durableId="742071399">
    <w:abstractNumId w:val="25"/>
  </w:num>
  <w:num w:numId="14" w16cid:durableId="2116241497">
    <w:abstractNumId w:val="29"/>
  </w:num>
  <w:num w:numId="15" w16cid:durableId="199973363">
    <w:abstractNumId w:val="3"/>
  </w:num>
  <w:num w:numId="16" w16cid:durableId="2056000342">
    <w:abstractNumId w:val="36"/>
  </w:num>
  <w:num w:numId="17" w16cid:durableId="1534800939">
    <w:abstractNumId w:val="12"/>
  </w:num>
  <w:num w:numId="18" w16cid:durableId="244997967">
    <w:abstractNumId w:val="18"/>
  </w:num>
  <w:num w:numId="19" w16cid:durableId="677125494">
    <w:abstractNumId w:val="35"/>
  </w:num>
  <w:num w:numId="20" w16cid:durableId="1576016761">
    <w:abstractNumId w:val="20"/>
  </w:num>
  <w:num w:numId="21" w16cid:durableId="1251617428">
    <w:abstractNumId w:val="13"/>
  </w:num>
  <w:num w:numId="22" w16cid:durableId="1005665397">
    <w:abstractNumId w:val="1"/>
  </w:num>
  <w:num w:numId="23" w16cid:durableId="289168530">
    <w:abstractNumId w:val="7"/>
  </w:num>
  <w:num w:numId="24" w16cid:durableId="648218251">
    <w:abstractNumId w:val="15"/>
  </w:num>
  <w:num w:numId="25" w16cid:durableId="1990088330">
    <w:abstractNumId w:val="19"/>
  </w:num>
  <w:num w:numId="26" w16cid:durableId="671372267">
    <w:abstractNumId w:val="10"/>
  </w:num>
  <w:num w:numId="27" w16cid:durableId="536701553">
    <w:abstractNumId w:val="27"/>
  </w:num>
  <w:num w:numId="28" w16cid:durableId="238097000">
    <w:abstractNumId w:val="24"/>
  </w:num>
  <w:num w:numId="29" w16cid:durableId="481965410">
    <w:abstractNumId w:val="11"/>
  </w:num>
  <w:num w:numId="30" w16cid:durableId="1463767378">
    <w:abstractNumId w:val="5"/>
  </w:num>
  <w:num w:numId="31" w16cid:durableId="170948608">
    <w:abstractNumId w:val="34"/>
  </w:num>
  <w:num w:numId="32" w16cid:durableId="1622490982">
    <w:abstractNumId w:val="40"/>
  </w:num>
  <w:num w:numId="33" w16cid:durableId="1502308014">
    <w:abstractNumId w:val="37"/>
  </w:num>
  <w:num w:numId="34" w16cid:durableId="1843087279">
    <w:abstractNumId w:val="23"/>
  </w:num>
  <w:num w:numId="35" w16cid:durableId="250429061">
    <w:abstractNumId w:val="22"/>
  </w:num>
  <w:num w:numId="36" w16cid:durableId="945382362">
    <w:abstractNumId w:val="38"/>
  </w:num>
  <w:num w:numId="37" w16cid:durableId="1153832337">
    <w:abstractNumId w:val="0"/>
  </w:num>
  <w:num w:numId="38" w16cid:durableId="614866768">
    <w:abstractNumId w:val="4"/>
  </w:num>
  <w:num w:numId="39" w16cid:durableId="559945733">
    <w:abstractNumId w:val="17"/>
  </w:num>
  <w:num w:numId="40" w16cid:durableId="1867911650">
    <w:abstractNumId w:val="31"/>
  </w:num>
  <w:num w:numId="41" w16cid:durableId="304772794">
    <w:abstractNumId w:val="6"/>
  </w:num>
  <w:num w:numId="42" w16cid:durableId="21294280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A"/>
    <w:rsid w:val="00031A5C"/>
    <w:rsid w:val="000851A7"/>
    <w:rsid w:val="00090C14"/>
    <w:rsid w:val="00097902"/>
    <w:rsid w:val="000B6667"/>
    <w:rsid w:val="001B408B"/>
    <w:rsid w:val="001D771B"/>
    <w:rsid w:val="00254C37"/>
    <w:rsid w:val="00294E9E"/>
    <w:rsid w:val="002E03F3"/>
    <w:rsid w:val="00373299"/>
    <w:rsid w:val="00392936"/>
    <w:rsid w:val="003A433C"/>
    <w:rsid w:val="003B442F"/>
    <w:rsid w:val="00406113"/>
    <w:rsid w:val="00444BC3"/>
    <w:rsid w:val="0047120B"/>
    <w:rsid w:val="004E1982"/>
    <w:rsid w:val="00590443"/>
    <w:rsid w:val="005A3B58"/>
    <w:rsid w:val="005E27C8"/>
    <w:rsid w:val="005F5E3B"/>
    <w:rsid w:val="00606EDE"/>
    <w:rsid w:val="00613A11"/>
    <w:rsid w:val="0062330D"/>
    <w:rsid w:val="00646098"/>
    <w:rsid w:val="00662A26"/>
    <w:rsid w:val="00663CDF"/>
    <w:rsid w:val="00770CEC"/>
    <w:rsid w:val="007767E0"/>
    <w:rsid w:val="00792050"/>
    <w:rsid w:val="00793AE3"/>
    <w:rsid w:val="007C0F27"/>
    <w:rsid w:val="00802C2D"/>
    <w:rsid w:val="00813552"/>
    <w:rsid w:val="008C4A88"/>
    <w:rsid w:val="009260CD"/>
    <w:rsid w:val="009404EA"/>
    <w:rsid w:val="00974CEB"/>
    <w:rsid w:val="00AD7521"/>
    <w:rsid w:val="00AF317B"/>
    <w:rsid w:val="00B44A87"/>
    <w:rsid w:val="00BD48EE"/>
    <w:rsid w:val="00C6183D"/>
    <w:rsid w:val="00C86080"/>
    <w:rsid w:val="00D1648E"/>
    <w:rsid w:val="00D516AB"/>
    <w:rsid w:val="00DF35F9"/>
    <w:rsid w:val="00E473ED"/>
    <w:rsid w:val="00E701D8"/>
    <w:rsid w:val="00EE1FAE"/>
    <w:rsid w:val="00F134DE"/>
    <w:rsid w:val="00FB06A8"/>
    <w:rsid w:val="00FC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6A2"/>
  <w15:chartTrackingRefBased/>
  <w15:docId w15:val="{C86D4B01-F014-487A-8192-88A4FA7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EA"/>
    <w:rPr>
      <w:rFonts w:eastAsiaTheme="majorEastAsia" w:cstheme="majorBidi"/>
      <w:color w:val="272727" w:themeColor="text1" w:themeTint="D8"/>
    </w:rPr>
  </w:style>
  <w:style w:type="paragraph" w:styleId="Title">
    <w:name w:val="Title"/>
    <w:basedOn w:val="Normal"/>
    <w:next w:val="Normal"/>
    <w:link w:val="TitleChar"/>
    <w:uiPriority w:val="10"/>
    <w:qFormat/>
    <w:rsid w:val="0094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EA"/>
    <w:pPr>
      <w:spacing w:before="160"/>
      <w:jc w:val="center"/>
    </w:pPr>
    <w:rPr>
      <w:i/>
      <w:iCs/>
      <w:color w:val="404040" w:themeColor="text1" w:themeTint="BF"/>
    </w:rPr>
  </w:style>
  <w:style w:type="character" w:customStyle="1" w:styleId="QuoteChar">
    <w:name w:val="Quote Char"/>
    <w:basedOn w:val="DefaultParagraphFont"/>
    <w:link w:val="Quote"/>
    <w:uiPriority w:val="29"/>
    <w:rsid w:val="009404EA"/>
    <w:rPr>
      <w:i/>
      <w:iCs/>
      <w:color w:val="404040" w:themeColor="text1" w:themeTint="BF"/>
    </w:rPr>
  </w:style>
  <w:style w:type="paragraph" w:styleId="ListParagraph">
    <w:name w:val="List Paragraph"/>
    <w:basedOn w:val="Normal"/>
    <w:uiPriority w:val="34"/>
    <w:qFormat/>
    <w:rsid w:val="009404EA"/>
    <w:pPr>
      <w:ind w:left="720"/>
      <w:contextualSpacing/>
    </w:pPr>
  </w:style>
  <w:style w:type="character" w:styleId="IntenseEmphasis">
    <w:name w:val="Intense Emphasis"/>
    <w:basedOn w:val="DefaultParagraphFont"/>
    <w:uiPriority w:val="21"/>
    <w:qFormat/>
    <w:rsid w:val="009404EA"/>
    <w:rPr>
      <w:i/>
      <w:iCs/>
      <w:color w:val="0F4761" w:themeColor="accent1" w:themeShade="BF"/>
    </w:rPr>
  </w:style>
  <w:style w:type="paragraph" w:styleId="IntenseQuote">
    <w:name w:val="Intense Quote"/>
    <w:basedOn w:val="Normal"/>
    <w:next w:val="Normal"/>
    <w:link w:val="IntenseQuoteChar"/>
    <w:uiPriority w:val="30"/>
    <w:qFormat/>
    <w:rsid w:val="0094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4EA"/>
    <w:rPr>
      <w:i/>
      <w:iCs/>
      <w:color w:val="0F4761" w:themeColor="accent1" w:themeShade="BF"/>
    </w:rPr>
  </w:style>
  <w:style w:type="character" w:styleId="IntenseReference">
    <w:name w:val="Intense Reference"/>
    <w:basedOn w:val="DefaultParagraphFont"/>
    <w:uiPriority w:val="32"/>
    <w:qFormat/>
    <w:rsid w:val="009404EA"/>
    <w:rPr>
      <w:b/>
      <w:bCs/>
      <w:smallCaps/>
      <w:color w:val="0F4761" w:themeColor="accent1" w:themeShade="BF"/>
      <w:spacing w:val="5"/>
    </w:rPr>
  </w:style>
  <w:style w:type="paragraph" w:customStyle="1" w:styleId="Penawd">
    <w:name w:val="Penawd"/>
    <w:basedOn w:val="Normal"/>
    <w:link w:val="PenawdChar"/>
    <w:qFormat/>
    <w:rsid w:val="009404EA"/>
    <w:rPr>
      <w:rFonts w:ascii="Poppins" w:hAnsi="Poppins" w:cs="Poppins"/>
      <w:b/>
      <w:bCs/>
    </w:rPr>
  </w:style>
  <w:style w:type="character" w:customStyle="1" w:styleId="PenawdChar">
    <w:name w:val="Penawd Char"/>
    <w:basedOn w:val="DefaultParagraphFont"/>
    <w:link w:val="Penawd"/>
    <w:rsid w:val="009404EA"/>
    <w:rPr>
      <w:rFonts w:ascii="Poppins" w:hAnsi="Poppins" w:cs="Poppins"/>
      <w:b/>
      <w:bCs/>
    </w:rPr>
  </w:style>
  <w:style w:type="paragraph" w:customStyle="1" w:styleId="h1Header">
    <w:name w:val="h1Header"/>
    <w:basedOn w:val="Penawd"/>
    <w:link w:val="h1HeaderChar"/>
    <w:qFormat/>
    <w:rsid w:val="009404EA"/>
    <w:rPr>
      <w:sz w:val="32"/>
    </w:rPr>
  </w:style>
  <w:style w:type="character" w:customStyle="1" w:styleId="h1HeaderChar">
    <w:name w:val="h1Header Char"/>
    <w:basedOn w:val="PenawdChar"/>
    <w:link w:val="h1Header"/>
    <w:rsid w:val="009404EA"/>
    <w:rPr>
      <w:rFonts w:ascii="Poppins" w:hAnsi="Poppins" w:cs="Poppins"/>
      <w:b/>
      <w:bCs/>
      <w:sz w:val="32"/>
    </w:rPr>
  </w:style>
  <w:style w:type="paragraph" w:customStyle="1" w:styleId="h2Header">
    <w:name w:val="h2Header"/>
    <w:basedOn w:val="Normal"/>
    <w:link w:val="h2HeaderChar"/>
    <w:qFormat/>
    <w:rsid w:val="009404EA"/>
    <w:rPr>
      <w:rFonts w:ascii="Poppins" w:hAnsi="Poppins" w:cs="Poppins"/>
      <w:b/>
      <w:bCs/>
    </w:rPr>
  </w:style>
  <w:style w:type="character" w:customStyle="1" w:styleId="h2HeaderChar">
    <w:name w:val="h2Header Char"/>
    <w:basedOn w:val="DefaultParagraphFont"/>
    <w:link w:val="h2Header"/>
    <w:rsid w:val="009404EA"/>
    <w:rPr>
      <w:rFonts w:ascii="Poppins" w:hAnsi="Poppins" w:cs="Poppins"/>
      <w:b/>
      <w:bCs/>
    </w:rPr>
  </w:style>
  <w:style w:type="character" w:styleId="Hyperlink">
    <w:name w:val="Hyperlink"/>
    <w:basedOn w:val="DefaultParagraphFont"/>
    <w:uiPriority w:val="99"/>
    <w:unhideWhenUsed/>
    <w:rsid w:val="009404EA"/>
    <w:rPr>
      <w:color w:val="467886" w:themeColor="hyperlink"/>
      <w:u w:val="single"/>
    </w:rPr>
  </w:style>
  <w:style w:type="character" w:styleId="UnresolvedMention">
    <w:name w:val="Unresolved Mention"/>
    <w:basedOn w:val="DefaultParagraphFont"/>
    <w:uiPriority w:val="99"/>
    <w:semiHidden/>
    <w:unhideWhenUsed/>
    <w:rsid w:val="009404EA"/>
    <w:rPr>
      <w:color w:val="605E5C"/>
      <w:shd w:val="clear" w:color="auto" w:fill="E1DFDD"/>
    </w:rPr>
  </w:style>
  <w:style w:type="character" w:styleId="FollowedHyperlink">
    <w:name w:val="FollowedHyperlink"/>
    <w:basedOn w:val="DefaultParagraphFont"/>
    <w:uiPriority w:val="99"/>
    <w:semiHidden/>
    <w:unhideWhenUsed/>
    <w:rsid w:val="00B44A87"/>
    <w:rPr>
      <w:color w:val="96607D" w:themeColor="followedHyperlink"/>
      <w:u w:val="single"/>
    </w:rPr>
  </w:style>
  <w:style w:type="paragraph" w:customStyle="1" w:styleId="h2HeaderItalic">
    <w:name w:val="h2HeaderItalic"/>
    <w:basedOn w:val="Normal"/>
    <w:link w:val="h2HeaderItalicChar"/>
    <w:qFormat/>
    <w:rsid w:val="00090C14"/>
    <w:rPr>
      <w:rFonts w:ascii="Poppins" w:hAnsi="Poppins" w:cs="Poppins"/>
      <w:b/>
      <w:bCs/>
      <w:i/>
      <w:iCs/>
    </w:rPr>
  </w:style>
  <w:style w:type="character" w:customStyle="1" w:styleId="h2HeaderItalicChar">
    <w:name w:val="h2HeaderItalic Char"/>
    <w:basedOn w:val="DefaultParagraphFont"/>
    <w:link w:val="h2HeaderItalic"/>
    <w:rsid w:val="00090C14"/>
    <w:rPr>
      <w:rFonts w:ascii="Poppins" w:hAnsi="Poppins" w:cs="Poppins"/>
      <w:b/>
      <w:bCs/>
      <w:i/>
      <w:iCs/>
    </w:rPr>
  </w:style>
  <w:style w:type="table" w:styleId="TableGrid">
    <w:name w:val="Table Grid"/>
    <w:basedOn w:val="TableNormal"/>
    <w:uiPriority w:val="39"/>
    <w:rsid w:val="0029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eithreduarhinsawdd.llyw.cymru/dewisiadau-ynni-gwyrdd/arbed-arian-ac-achub-y-blaned-gyda-chartrefi-gwyrdd-cymru/" TargetMode="External"/><Relationship Id="rId3" Type="http://schemas.openxmlformats.org/officeDocument/2006/relationships/settings" Target="settings.xml"/><Relationship Id="rId7" Type="http://schemas.openxmlformats.org/officeDocument/2006/relationships/hyperlink" Target="https://youtu.be/QYCpNVDzrT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weithreduarhinsawdd.llyw.cymru/dewisiadau-ynni-gwyrdd/systemau-ynni-adnewyddadwy/croeso-i-dy-sy-n-gwresogi-ei-hun-gan-ddefnyddio-dim-byd-ond-aer/" TargetMode="External"/><Relationship Id="rId5" Type="http://schemas.openxmlformats.org/officeDocument/2006/relationships/hyperlink" Target="https://www.gweithreduarhinsawdd.llyw.cym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20</Pages>
  <Words>3105</Words>
  <Characters>17832</Characters>
  <Application>Microsoft Office Word</Application>
  <DocSecurity>0</DocSecurity>
  <Lines>533</Lines>
  <Paragraphs>167</Paragraphs>
  <ScaleCrop>false</ScaleCrop>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White</dc:creator>
  <cp:keywords/>
  <dc:description/>
  <cp:lastModifiedBy>Danielle White</cp:lastModifiedBy>
  <cp:revision>49</cp:revision>
  <dcterms:created xsi:type="dcterms:W3CDTF">2026-03-27T11:03:00Z</dcterms:created>
  <dcterms:modified xsi:type="dcterms:W3CDTF">2026-03-30T13:53:00Z</dcterms:modified>
</cp:coreProperties>
</file>